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7CEF8" w14:textId="77777777" w:rsidR="00104390" w:rsidRDefault="00104390" w:rsidP="002A0546">
      <w:pPr>
        <w:pStyle w:val="Heading2"/>
        <w:jc w:val="right"/>
        <w:rPr>
          <w:b/>
          <w:i/>
          <w:sz w:val="24"/>
          <w:szCs w:val="24"/>
        </w:rPr>
      </w:pPr>
    </w:p>
    <w:p w14:paraId="3C83F9C6" w14:textId="77777777" w:rsidR="002A0546" w:rsidRPr="00D27D43" w:rsidRDefault="00F037C8" w:rsidP="002A0546">
      <w:pPr>
        <w:pStyle w:val="Heading2"/>
        <w:jc w:val="right"/>
        <w:rPr>
          <w:b/>
          <w:i/>
          <w:sz w:val="24"/>
          <w:szCs w:val="24"/>
        </w:rPr>
      </w:pPr>
      <w:r w:rsidRPr="00D27D43">
        <w:rPr>
          <w:b/>
          <w:i/>
          <w:sz w:val="24"/>
          <w:szCs w:val="24"/>
        </w:rPr>
        <w:t>Phụ lục CĐ</w:t>
      </w:r>
      <w:r w:rsidR="00756E7A">
        <w:rPr>
          <w:b/>
          <w:i/>
          <w:sz w:val="24"/>
          <w:szCs w:val="24"/>
        </w:rPr>
        <w:t>9+</w:t>
      </w:r>
      <w:r w:rsidR="002A0546" w:rsidRPr="00D27D43">
        <w:rPr>
          <w:b/>
          <w:i/>
          <w:sz w:val="24"/>
          <w:szCs w:val="24"/>
        </w:rPr>
        <w:t xml:space="preserve">        </w:t>
      </w:r>
    </w:p>
    <w:p w14:paraId="2E11E7AA" w14:textId="77777777" w:rsidR="002A0546" w:rsidRPr="00D27D43" w:rsidRDefault="002A0546" w:rsidP="002A0546">
      <w:pPr>
        <w:pStyle w:val="Heading2"/>
        <w:rPr>
          <w:b/>
          <w:sz w:val="24"/>
          <w:szCs w:val="24"/>
        </w:rPr>
      </w:pPr>
      <w:r w:rsidRPr="00D27D43">
        <w:rPr>
          <w:sz w:val="24"/>
          <w:szCs w:val="24"/>
        </w:rPr>
        <w:t xml:space="preserve">       </w:t>
      </w:r>
      <w:r w:rsidR="00EF07BB">
        <w:rPr>
          <w:sz w:val="24"/>
          <w:szCs w:val="24"/>
        </w:rPr>
        <w:t xml:space="preserve"> </w:t>
      </w:r>
      <w:r w:rsidRPr="00D27D43">
        <w:rPr>
          <w:sz w:val="24"/>
          <w:szCs w:val="24"/>
        </w:rPr>
        <w:t>UBND TỈNH KIÊN GIANG</w:t>
      </w:r>
      <w:r w:rsidRPr="00D27D43">
        <w:rPr>
          <w:b/>
          <w:sz w:val="24"/>
          <w:szCs w:val="24"/>
        </w:rPr>
        <w:tab/>
        <w:t xml:space="preserve">      CÔNG HÒA XÃ HỘI CHỦ NGHĨA VIỆT NAM</w:t>
      </w:r>
    </w:p>
    <w:p w14:paraId="7FF12A36" w14:textId="77777777" w:rsidR="002A0546" w:rsidRPr="00D27D43" w:rsidRDefault="002A0546" w:rsidP="002A0546">
      <w:pPr>
        <w:pStyle w:val="Heading2"/>
        <w:rPr>
          <w:b/>
          <w:sz w:val="24"/>
          <w:szCs w:val="24"/>
        </w:rPr>
      </w:pPr>
      <w:r w:rsidRPr="00D27D43">
        <w:rPr>
          <w:b/>
          <w:sz w:val="24"/>
          <w:szCs w:val="24"/>
        </w:rPr>
        <w:tab/>
        <w:t>TRƯỜNG CAO ĐẲNG KIÊN GIANG</w:t>
      </w:r>
      <w:r w:rsidRPr="00D27D43">
        <w:rPr>
          <w:b/>
          <w:sz w:val="24"/>
          <w:szCs w:val="24"/>
        </w:rPr>
        <w:tab/>
        <w:t xml:space="preserve">     </w:t>
      </w:r>
      <w:r w:rsidRPr="00D27D43">
        <w:rPr>
          <w:b/>
          <w:szCs w:val="26"/>
        </w:rPr>
        <w:t>Độc lập - Tự do - Hạnh phúc</w:t>
      </w:r>
    </w:p>
    <w:p w14:paraId="61ED686E" w14:textId="77777777" w:rsidR="002A0546" w:rsidRPr="00D27D43" w:rsidRDefault="002A0546" w:rsidP="002A0546">
      <w:pPr>
        <w:pStyle w:val="BodyText2"/>
        <w:tabs>
          <w:tab w:val="center" w:pos="1985"/>
          <w:tab w:val="center" w:pos="6804"/>
        </w:tabs>
        <w:rPr>
          <w:sz w:val="24"/>
          <w:szCs w:val="24"/>
        </w:rPr>
      </w:pPr>
      <w:r w:rsidRPr="00D27D43">
        <w:rPr>
          <w:noProof/>
          <w:sz w:val="24"/>
          <w:szCs w:val="24"/>
          <w:lang w:val="vi-VN" w:eastAsia="vi-VN"/>
        </w:rPr>
        <mc:AlternateContent>
          <mc:Choice Requires="wps">
            <w:drawing>
              <wp:anchor distT="0" distB="0" distL="114300" distR="114300" simplePos="0" relativeHeight="251665408" behindDoc="0" locked="0" layoutInCell="1" allowOverlap="1" wp14:anchorId="0556199C" wp14:editId="53212853">
                <wp:simplePos x="0" y="0"/>
                <wp:positionH relativeFrom="column">
                  <wp:posOffset>603250</wp:posOffset>
                </wp:positionH>
                <wp:positionV relativeFrom="paragraph">
                  <wp:posOffset>81280</wp:posOffset>
                </wp:positionV>
                <wp:extent cx="953135" cy="0"/>
                <wp:effectExtent l="6985" t="13970" r="11430"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920685E" id="_x0000_t32" coordsize="21600,21600" o:spt="32" o:oned="t" path="m,l21600,21600e" filled="f">
                <v:path arrowok="t" fillok="f" o:connecttype="none"/>
                <o:lock v:ext="edit" shapetype="t"/>
              </v:shapetype>
              <v:shape id="Straight Arrow Connector 5" o:spid="_x0000_s1026" type="#_x0000_t32" style="position:absolute;margin-left:47.5pt;margin-top:6.4pt;width:75.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e8IgIAAEk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"/>
            </w:pict>
          </mc:Fallback>
        </mc:AlternateContent>
      </w:r>
      <w:r w:rsidRPr="00D27D43">
        <w:rPr>
          <w:noProof/>
          <w:sz w:val="24"/>
          <w:szCs w:val="24"/>
          <w:lang w:val="vi-VN" w:eastAsia="vi-VN"/>
        </w:rPr>
        <mc:AlternateContent>
          <mc:Choice Requires="wps">
            <w:drawing>
              <wp:anchor distT="0" distB="0" distL="114300" distR="114300" simplePos="0" relativeHeight="251666432" behindDoc="0" locked="0" layoutInCell="1" allowOverlap="1" wp14:anchorId="3A14D566" wp14:editId="4C4B6B18">
                <wp:simplePos x="0" y="0"/>
                <wp:positionH relativeFrom="column">
                  <wp:posOffset>3414395</wp:posOffset>
                </wp:positionH>
                <wp:positionV relativeFrom="paragraph">
                  <wp:posOffset>5080</wp:posOffset>
                </wp:positionV>
                <wp:extent cx="1984375" cy="0"/>
                <wp:effectExtent l="8255" t="13970" r="762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51C50C" id="Straight Arrow Connector 4" o:spid="_x0000_s1026" type="#_x0000_t32" style="position:absolute;margin-left:268.85pt;margin-top:.4pt;width:15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nvJQIAAEoEAAAOAAAAZHJzL2Uyb0RvYy54bWysVMGOmzAQvVfqP1i+J0CW7C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"/>
            </w:pict>
          </mc:Fallback>
        </mc:AlternateContent>
      </w:r>
      <w:r w:rsidRPr="00D27D43">
        <w:rPr>
          <w:sz w:val="24"/>
          <w:szCs w:val="24"/>
        </w:rPr>
        <w:tab/>
      </w:r>
    </w:p>
    <w:p w14:paraId="6BCC25E4" w14:textId="77777777" w:rsidR="002A0546" w:rsidRPr="00D27D43" w:rsidRDefault="002A0546" w:rsidP="002A0546">
      <w:pPr>
        <w:spacing w:after="0" w:line="240" w:lineRule="auto"/>
        <w:ind w:left="360"/>
        <w:jc w:val="center"/>
        <w:rPr>
          <w:b/>
        </w:rPr>
      </w:pPr>
    </w:p>
    <w:p w14:paraId="11D6852E" w14:textId="77777777" w:rsidR="00A42EDC" w:rsidRPr="00D27D43" w:rsidRDefault="00A42EDC" w:rsidP="002A0546">
      <w:pPr>
        <w:spacing w:after="0" w:line="240" w:lineRule="auto"/>
        <w:ind w:left="360"/>
        <w:jc w:val="center"/>
        <w:rPr>
          <w:b/>
        </w:rPr>
      </w:pPr>
      <w:r w:rsidRPr="00D27D43">
        <w:rPr>
          <w:b/>
        </w:rPr>
        <w:t>CHƯƠNG TRÌNH ĐÀO TẠO</w:t>
      </w:r>
    </w:p>
    <w:p w14:paraId="6DBFF82B" w14:textId="77777777" w:rsidR="002A0546" w:rsidRPr="00D27D43" w:rsidRDefault="002A0546" w:rsidP="002A0546">
      <w:pPr>
        <w:spacing w:after="0" w:line="240" w:lineRule="auto"/>
        <w:jc w:val="center"/>
        <w:rPr>
          <w:i/>
          <w:iCs/>
          <w:szCs w:val="28"/>
          <w:lang w:val="de-DE"/>
        </w:rPr>
      </w:pPr>
      <w:r w:rsidRPr="00D27D43">
        <w:rPr>
          <w:i/>
          <w:iCs/>
          <w:szCs w:val="28"/>
          <w:lang w:val="de-DE"/>
        </w:rPr>
        <w:t>(Kèm theo Quyết định số:......../QĐ-CĐKG ngày ...../...../20</w:t>
      </w:r>
      <w:r w:rsidR="00756E7A">
        <w:rPr>
          <w:i/>
          <w:iCs/>
          <w:szCs w:val="28"/>
          <w:lang w:val="de-DE"/>
        </w:rPr>
        <w:t>2</w:t>
      </w:r>
      <w:r w:rsidR="00DB55B3">
        <w:rPr>
          <w:i/>
          <w:iCs/>
          <w:szCs w:val="28"/>
          <w:lang w:val="de-DE"/>
        </w:rPr>
        <w:t>1</w:t>
      </w:r>
    </w:p>
    <w:p w14:paraId="78A08E3E" w14:textId="77777777" w:rsidR="002A0546" w:rsidRPr="00D27D43" w:rsidRDefault="002A0546" w:rsidP="002A0546">
      <w:pPr>
        <w:spacing w:after="0" w:line="240" w:lineRule="auto"/>
        <w:ind w:left="360"/>
        <w:jc w:val="center"/>
        <w:rPr>
          <w:b/>
        </w:rPr>
      </w:pPr>
      <w:r w:rsidRPr="00D27D43">
        <w:rPr>
          <w:i/>
          <w:iCs/>
          <w:szCs w:val="28"/>
          <w:lang w:val="de-DE"/>
        </w:rPr>
        <w:t>của Hiệu trưởng Trường Cao đẳng Kiên Giang)</w:t>
      </w:r>
    </w:p>
    <w:p w14:paraId="427DCDD8" w14:textId="77777777" w:rsidR="002A0546" w:rsidRPr="00D27D43" w:rsidRDefault="002A0546" w:rsidP="00A42EDC">
      <w:pPr>
        <w:ind w:left="360"/>
        <w:jc w:val="center"/>
        <w:rPr>
          <w:b/>
        </w:rPr>
      </w:pPr>
    </w:p>
    <w:p w14:paraId="6B5BBDA9" w14:textId="77777777" w:rsidR="00104390" w:rsidRDefault="00A42EDC" w:rsidP="00104390">
      <w:pPr>
        <w:spacing w:after="0" w:line="240" w:lineRule="auto"/>
        <w:ind w:left="357"/>
        <w:jc w:val="both"/>
        <w:rPr>
          <w:sz w:val="26"/>
          <w:szCs w:val="26"/>
        </w:rPr>
      </w:pPr>
      <w:r w:rsidRPr="00D27D43">
        <w:rPr>
          <w:sz w:val="26"/>
          <w:szCs w:val="26"/>
        </w:rPr>
        <w:t>Tên ngành, nghề:</w:t>
      </w:r>
      <w:r w:rsidR="00104390" w:rsidRPr="00104390">
        <w:rPr>
          <w:sz w:val="26"/>
          <w:szCs w:val="26"/>
        </w:rPr>
        <w:t xml:space="preserve"> </w:t>
      </w:r>
      <w:r w:rsidR="00104390">
        <w:rPr>
          <w:sz w:val="26"/>
          <w:szCs w:val="26"/>
        </w:rPr>
        <w:t>Kỹ thuật máy lạnh và điều hòa không khí</w:t>
      </w:r>
    </w:p>
    <w:p w14:paraId="390BF456" w14:textId="2FE4177D" w:rsidR="00B641BD" w:rsidRPr="00D27D43" w:rsidRDefault="00A42EDC" w:rsidP="00A42EDC">
      <w:pPr>
        <w:spacing w:after="0" w:line="240" w:lineRule="auto"/>
        <w:ind w:left="357"/>
        <w:jc w:val="both"/>
        <w:rPr>
          <w:sz w:val="26"/>
          <w:szCs w:val="26"/>
        </w:rPr>
      </w:pPr>
      <w:r w:rsidRPr="00D27D43">
        <w:rPr>
          <w:sz w:val="26"/>
          <w:szCs w:val="26"/>
        </w:rPr>
        <w:t xml:space="preserve">Mã ngành, nghề: </w:t>
      </w:r>
      <w:r w:rsidR="00104390">
        <w:rPr>
          <w:sz w:val="26"/>
          <w:szCs w:val="26"/>
        </w:rPr>
        <w:t>65</w:t>
      </w:r>
      <w:r w:rsidR="00104390" w:rsidRPr="00EC14B9">
        <w:rPr>
          <w:sz w:val="26"/>
          <w:szCs w:val="26"/>
        </w:rPr>
        <w:t>2</w:t>
      </w:r>
      <w:r w:rsidR="00104390">
        <w:rPr>
          <w:sz w:val="26"/>
          <w:szCs w:val="26"/>
        </w:rPr>
        <w:t>0</w:t>
      </w:r>
      <w:r w:rsidR="00104390" w:rsidRPr="00EC14B9">
        <w:rPr>
          <w:sz w:val="26"/>
          <w:szCs w:val="26"/>
        </w:rPr>
        <w:t>2</w:t>
      </w:r>
      <w:r w:rsidR="00104390">
        <w:rPr>
          <w:sz w:val="26"/>
          <w:szCs w:val="26"/>
        </w:rPr>
        <w:t>0</w:t>
      </w:r>
      <w:r w:rsidR="00104390" w:rsidRPr="00EC14B9">
        <w:rPr>
          <w:sz w:val="26"/>
          <w:szCs w:val="26"/>
        </w:rPr>
        <w:t>5</w:t>
      </w:r>
    </w:p>
    <w:p w14:paraId="1AA9662E" w14:textId="77777777" w:rsidR="00A42EDC" w:rsidRPr="001A1558" w:rsidRDefault="00A42EDC" w:rsidP="00A42EDC">
      <w:pPr>
        <w:spacing w:after="0" w:line="240" w:lineRule="auto"/>
        <w:ind w:left="357"/>
        <w:jc w:val="both"/>
        <w:rPr>
          <w:sz w:val="26"/>
          <w:szCs w:val="26"/>
        </w:rPr>
      </w:pPr>
      <w:r w:rsidRPr="00D27D43">
        <w:rPr>
          <w:sz w:val="26"/>
          <w:szCs w:val="26"/>
        </w:rPr>
        <w:t>Trình độ đào tạo: Cao đẳng</w:t>
      </w:r>
      <w:r w:rsidR="001A1558" w:rsidRPr="001A1558">
        <w:rPr>
          <w:sz w:val="26"/>
          <w:szCs w:val="26"/>
        </w:rPr>
        <w:t xml:space="preserve"> 9+</w:t>
      </w:r>
    </w:p>
    <w:p w14:paraId="6FC1AB81" w14:textId="77777777" w:rsidR="00A42EDC" w:rsidRPr="00FF1FC9" w:rsidRDefault="00A42EDC" w:rsidP="00A42EDC">
      <w:pPr>
        <w:spacing w:after="0" w:line="240" w:lineRule="auto"/>
        <w:ind w:left="357"/>
        <w:jc w:val="both"/>
        <w:rPr>
          <w:sz w:val="26"/>
          <w:szCs w:val="26"/>
        </w:rPr>
      </w:pPr>
      <w:r w:rsidRPr="00D27D43">
        <w:rPr>
          <w:sz w:val="26"/>
          <w:szCs w:val="26"/>
        </w:rPr>
        <w:t>Hình thức đào tạo:</w:t>
      </w:r>
      <w:r w:rsidR="002A0546" w:rsidRPr="00D27D43">
        <w:rPr>
          <w:sz w:val="26"/>
          <w:szCs w:val="26"/>
        </w:rPr>
        <w:t xml:space="preserve"> </w:t>
      </w:r>
      <w:r w:rsidR="002A0546" w:rsidRPr="00FF1FC9">
        <w:rPr>
          <w:sz w:val="26"/>
          <w:szCs w:val="26"/>
        </w:rPr>
        <w:t>Chính quy</w:t>
      </w:r>
    </w:p>
    <w:p w14:paraId="73DD67ED" w14:textId="77777777" w:rsidR="00A42EDC" w:rsidRPr="00FF1FC9" w:rsidRDefault="00A42EDC" w:rsidP="00A42EDC">
      <w:pPr>
        <w:spacing w:after="0" w:line="240" w:lineRule="auto"/>
        <w:ind w:left="357"/>
        <w:jc w:val="both"/>
        <w:rPr>
          <w:sz w:val="26"/>
          <w:szCs w:val="26"/>
        </w:rPr>
      </w:pPr>
      <w:r w:rsidRPr="00FF1FC9">
        <w:rPr>
          <w:sz w:val="26"/>
          <w:szCs w:val="26"/>
        </w:rPr>
        <w:t>Đối tượng tuyển sinh: Tốt nghiệp TH</w:t>
      </w:r>
      <w:r w:rsidR="001A1558" w:rsidRPr="00FF1FC9">
        <w:rPr>
          <w:sz w:val="26"/>
          <w:szCs w:val="26"/>
        </w:rPr>
        <w:t>CS</w:t>
      </w:r>
      <w:r w:rsidRPr="00FF1FC9">
        <w:rPr>
          <w:sz w:val="26"/>
          <w:szCs w:val="26"/>
        </w:rPr>
        <w:t xml:space="preserve"> </w:t>
      </w:r>
    </w:p>
    <w:p w14:paraId="0FE8D6E0" w14:textId="77777777" w:rsidR="00A42EDC" w:rsidRDefault="00A42EDC" w:rsidP="00A42EDC">
      <w:pPr>
        <w:spacing w:after="0" w:line="240" w:lineRule="auto"/>
        <w:ind w:left="357"/>
        <w:jc w:val="both"/>
        <w:rPr>
          <w:sz w:val="26"/>
          <w:szCs w:val="26"/>
        </w:rPr>
      </w:pPr>
      <w:r w:rsidRPr="00FF1FC9">
        <w:rPr>
          <w:sz w:val="26"/>
          <w:szCs w:val="26"/>
        </w:rPr>
        <w:t xml:space="preserve">Thời gian đào tạo: </w:t>
      </w:r>
      <w:r w:rsidR="001A1558" w:rsidRPr="00FF1FC9">
        <w:rPr>
          <w:sz w:val="26"/>
          <w:szCs w:val="26"/>
        </w:rPr>
        <w:t>4</w:t>
      </w:r>
      <w:r w:rsidRPr="00FF1FC9">
        <w:rPr>
          <w:sz w:val="26"/>
          <w:szCs w:val="26"/>
        </w:rPr>
        <w:t xml:space="preserve"> năm </w:t>
      </w:r>
    </w:p>
    <w:p w14:paraId="4BD7FBE1" w14:textId="77777777" w:rsidR="00BF695C" w:rsidRPr="00FF1FC9" w:rsidRDefault="00BF695C" w:rsidP="00A42EDC">
      <w:pPr>
        <w:spacing w:after="0" w:line="240" w:lineRule="auto"/>
        <w:ind w:left="357"/>
        <w:jc w:val="both"/>
        <w:rPr>
          <w:sz w:val="26"/>
          <w:szCs w:val="26"/>
        </w:rPr>
      </w:pPr>
      <w:bookmarkStart w:id="0" w:name="_GoBack"/>
      <w:bookmarkEnd w:id="0"/>
    </w:p>
    <w:p w14:paraId="728818E0" w14:textId="77777777" w:rsidR="00A42EDC" w:rsidRPr="00FF1FC9" w:rsidRDefault="002C4A09" w:rsidP="00D77E5C">
      <w:pPr>
        <w:spacing w:after="0" w:line="240" w:lineRule="auto"/>
        <w:ind w:firstLine="357"/>
        <w:jc w:val="both"/>
        <w:rPr>
          <w:b/>
          <w:sz w:val="26"/>
          <w:szCs w:val="26"/>
        </w:rPr>
      </w:pPr>
      <w:r w:rsidRPr="00FF1FC9">
        <w:rPr>
          <w:b/>
          <w:sz w:val="26"/>
          <w:szCs w:val="26"/>
        </w:rPr>
        <w:t xml:space="preserve">1. </w:t>
      </w:r>
      <w:r w:rsidR="00A42EDC" w:rsidRPr="00FF1FC9">
        <w:rPr>
          <w:b/>
          <w:sz w:val="26"/>
          <w:szCs w:val="26"/>
        </w:rPr>
        <w:t>Mục tiêu đào tạ</w:t>
      </w:r>
      <w:r w:rsidR="00291124" w:rsidRPr="00FF1FC9">
        <w:rPr>
          <w:b/>
          <w:sz w:val="26"/>
          <w:szCs w:val="26"/>
        </w:rPr>
        <w:t>o</w:t>
      </w:r>
    </w:p>
    <w:p w14:paraId="6A2F50D8" w14:textId="77777777" w:rsidR="00A42EDC" w:rsidRPr="00FF1FC9" w:rsidRDefault="00A42EDC" w:rsidP="00A42EDC">
      <w:pPr>
        <w:pStyle w:val="ListParagraph"/>
        <w:numPr>
          <w:ilvl w:val="1"/>
          <w:numId w:val="2"/>
        </w:numPr>
        <w:spacing w:after="0" w:line="240" w:lineRule="auto"/>
        <w:jc w:val="both"/>
        <w:rPr>
          <w:b/>
          <w:sz w:val="26"/>
          <w:szCs w:val="26"/>
          <w:lang w:val="en-US"/>
        </w:rPr>
      </w:pPr>
      <w:r w:rsidRPr="00FF1FC9">
        <w:rPr>
          <w:b/>
          <w:sz w:val="26"/>
          <w:szCs w:val="26"/>
          <w:lang w:val="en-US"/>
        </w:rPr>
        <w:t>Muc tiêu chung</w:t>
      </w:r>
    </w:p>
    <w:p w14:paraId="343D57E5" w14:textId="41DE5E57" w:rsidR="00291124" w:rsidRPr="00291124" w:rsidRDefault="00291124" w:rsidP="00D77E5C">
      <w:pPr>
        <w:spacing w:after="0" w:line="240" w:lineRule="auto"/>
        <w:ind w:firstLine="360"/>
        <w:jc w:val="both"/>
        <w:rPr>
          <w:sz w:val="26"/>
          <w:szCs w:val="26"/>
          <w:lang w:val="en-US"/>
        </w:rPr>
      </w:pPr>
      <w:r w:rsidRPr="00FF1FC9">
        <w:rPr>
          <w:sz w:val="26"/>
          <w:szCs w:val="26"/>
          <w:lang w:val="en-US"/>
        </w:rPr>
        <w:t xml:space="preserve">Đào tạo người học/cán bộ kỹ thuật đạt trình độ kỹ sư/cử nhân </w:t>
      </w:r>
      <w:r w:rsidRPr="00291124">
        <w:rPr>
          <w:sz w:val="26"/>
          <w:szCs w:val="26"/>
          <w:lang w:val="en-US"/>
        </w:rPr>
        <w:t xml:space="preserve">thực hành qua hai giai đoạn trung cấp và cao đẳng ngành </w:t>
      </w:r>
      <w:r w:rsidR="00104390">
        <w:rPr>
          <w:sz w:val="26"/>
          <w:szCs w:val="26"/>
        </w:rPr>
        <w:t>Kỹ thuật máy lạnh và điều hòa không khí</w:t>
      </w:r>
      <w:r w:rsidRPr="00291124">
        <w:rPr>
          <w:sz w:val="26"/>
          <w:szCs w:val="26"/>
          <w:lang w:val="en-US"/>
        </w:rPr>
        <w:t xml:space="preserve"> đạt yêu cầu/tiêu chuẩn bậc 5 của khung trình độ Quốc gia Việt Nam. Người học sau khi tốt nghiệp có năng lực chuyên môn và kỹ năng nghề phù hợp để thực hiện công việc nghề nghiệp thuộc các lĩnh vực chuyên môn của ngành/nghề </w:t>
      </w:r>
      <w:r w:rsidR="00104390">
        <w:rPr>
          <w:sz w:val="26"/>
          <w:szCs w:val="26"/>
        </w:rPr>
        <w:t>Kỹ thuật máy lạnh và điều hòa không khí</w:t>
      </w:r>
      <w:r w:rsidRPr="00291124">
        <w:rPr>
          <w:sz w:val="26"/>
          <w:szCs w:val="26"/>
          <w:lang w:val="en-US"/>
        </w:rPr>
        <w:t xml:space="preserve"> và một số lĩnh vực liên quan. Có ý thức k</w:t>
      </w:r>
      <w:r w:rsidR="000129A8">
        <w:rPr>
          <w:sz w:val="26"/>
          <w:szCs w:val="26"/>
          <w:lang w:val="en-US"/>
        </w:rPr>
        <w:t>ỷ</w:t>
      </w:r>
      <w:r w:rsidRPr="00291124">
        <w:rPr>
          <w:sz w:val="26"/>
          <w:szCs w:val="26"/>
          <w:lang w:val="en-US"/>
        </w:rPr>
        <w:t xml:space="preserve"> luật và tác phong công nghiệp/ý thức xã hội tốt; hiểu biết cơ bản về chính trị, pháp luật và phương pháp rèn luyện sức khỏe; phát huy được các năng lực cá nhân trong quá trình làm việc sau này.</w:t>
      </w:r>
    </w:p>
    <w:p w14:paraId="3061B579" w14:textId="77777777" w:rsidR="00A42EDC" w:rsidRPr="00D77E5C" w:rsidRDefault="00A42EDC" w:rsidP="00A42EDC">
      <w:pPr>
        <w:pStyle w:val="ListParagraph"/>
        <w:numPr>
          <w:ilvl w:val="1"/>
          <w:numId w:val="2"/>
        </w:numPr>
        <w:spacing w:after="0" w:line="240" w:lineRule="auto"/>
        <w:jc w:val="both"/>
        <w:rPr>
          <w:b/>
          <w:sz w:val="26"/>
          <w:szCs w:val="26"/>
          <w:lang w:val="en-US"/>
        </w:rPr>
      </w:pPr>
      <w:r w:rsidRPr="00D77E5C">
        <w:rPr>
          <w:b/>
          <w:sz w:val="26"/>
          <w:szCs w:val="26"/>
          <w:lang w:val="en-US"/>
        </w:rPr>
        <w:t>Mục tiêu cụ thể</w:t>
      </w:r>
    </w:p>
    <w:p w14:paraId="2F7BAF29" w14:textId="77777777" w:rsidR="00291124" w:rsidRPr="00291124" w:rsidRDefault="00D77E5C" w:rsidP="00D77E5C">
      <w:pPr>
        <w:ind w:firstLine="720"/>
        <w:contextualSpacing/>
        <w:rPr>
          <w:rFonts w:eastAsia="Arial" w:cs="Times New Roman"/>
          <w:b/>
          <w:bCs/>
          <w:i/>
          <w:iCs/>
          <w:sz w:val="26"/>
          <w:szCs w:val="26"/>
          <w:lang w:val="en-US"/>
        </w:rPr>
      </w:pPr>
      <w:r>
        <w:rPr>
          <w:rFonts w:eastAsia="Arial" w:cs="Times New Roman"/>
          <w:b/>
          <w:bCs/>
          <w:i/>
          <w:iCs/>
          <w:sz w:val="26"/>
          <w:szCs w:val="26"/>
          <w:lang w:val="en-US"/>
        </w:rPr>
        <w:t xml:space="preserve">1.2.1. </w:t>
      </w:r>
      <w:r w:rsidR="00291124" w:rsidRPr="00291124">
        <w:rPr>
          <w:rFonts w:eastAsia="Arial" w:cs="Times New Roman"/>
          <w:b/>
          <w:bCs/>
          <w:i/>
          <w:iCs/>
          <w:sz w:val="26"/>
          <w:szCs w:val="26"/>
          <w:lang w:val="en-US"/>
        </w:rPr>
        <w:t>Về kiến thứ</w:t>
      </w:r>
      <w:r w:rsidR="00572754">
        <w:rPr>
          <w:rFonts w:eastAsia="Arial" w:cs="Times New Roman"/>
          <w:b/>
          <w:bCs/>
          <w:i/>
          <w:iCs/>
          <w:sz w:val="26"/>
          <w:szCs w:val="26"/>
          <w:lang w:val="en-US"/>
        </w:rPr>
        <w:t>c</w:t>
      </w:r>
    </w:p>
    <w:p w14:paraId="34619251" w14:textId="17041085" w:rsidR="00104390" w:rsidRDefault="00104390" w:rsidP="00A666A8">
      <w:pPr>
        <w:numPr>
          <w:ilvl w:val="0"/>
          <w:numId w:val="13"/>
        </w:numPr>
        <w:ind w:hanging="153"/>
        <w:contextualSpacing/>
        <w:jc w:val="both"/>
        <w:rPr>
          <w:sz w:val="26"/>
          <w:szCs w:val="26"/>
          <w:lang w:val="nl-NL"/>
        </w:rPr>
      </w:pPr>
      <w:r>
        <w:rPr>
          <w:sz w:val="26"/>
          <w:szCs w:val="26"/>
          <w:lang w:val="nl-NL"/>
        </w:rPr>
        <w:t>Trình bày được những kiến thức cơ bản về chính trị, văn hóa, xã hội, pháp luật, quốc phòng an ninh, giáo dục thể chất theo quy định;</w:t>
      </w:r>
    </w:p>
    <w:p w14:paraId="5868C00E" w14:textId="77777777" w:rsidR="007D561A" w:rsidRDefault="007D561A" w:rsidP="00A666A8">
      <w:pPr>
        <w:numPr>
          <w:ilvl w:val="0"/>
          <w:numId w:val="13"/>
        </w:numPr>
        <w:ind w:hanging="153"/>
        <w:contextualSpacing/>
        <w:jc w:val="both"/>
        <w:rPr>
          <w:sz w:val="26"/>
          <w:szCs w:val="26"/>
          <w:lang w:val="nl-NL"/>
        </w:rPr>
      </w:pPr>
      <w:r>
        <w:rPr>
          <w:sz w:val="26"/>
          <w:szCs w:val="26"/>
          <w:lang w:val="nl-NL"/>
        </w:rPr>
        <w:t xml:space="preserve">Mô tả được các loại trang thiết bị, dụng cụ và phân tích được chức năng của từng thiết bị, dụng cụ trong nghề kỹ thuật máy lạnh và điều hòa không khí; </w:t>
      </w:r>
    </w:p>
    <w:p w14:paraId="6A831CF1" w14:textId="2B41276D" w:rsidR="00291124" w:rsidRPr="007D561A" w:rsidRDefault="007D561A" w:rsidP="00A666A8">
      <w:pPr>
        <w:numPr>
          <w:ilvl w:val="0"/>
          <w:numId w:val="13"/>
        </w:numPr>
        <w:ind w:hanging="153"/>
        <w:contextualSpacing/>
        <w:jc w:val="both"/>
        <w:rPr>
          <w:rFonts w:eastAsia="Arial" w:cs="Times New Roman"/>
          <w:sz w:val="26"/>
          <w:szCs w:val="26"/>
          <w:lang w:val="nl-NL"/>
        </w:rPr>
      </w:pPr>
      <w:r>
        <w:rPr>
          <w:rFonts w:eastAsia="Arial" w:cs="Times New Roman"/>
          <w:sz w:val="26"/>
          <w:szCs w:val="26"/>
          <w:lang w:val="nl-NL"/>
        </w:rPr>
        <w:t>P</w:t>
      </w:r>
      <w:r w:rsidR="00291124" w:rsidRPr="007D561A">
        <w:rPr>
          <w:rFonts w:eastAsia="Arial" w:cs="Times New Roman"/>
          <w:sz w:val="26"/>
          <w:szCs w:val="26"/>
          <w:lang w:val="nl-NL"/>
        </w:rPr>
        <w:t xml:space="preserve">hân biệt được </w:t>
      </w:r>
      <w:r>
        <w:rPr>
          <w:rFonts w:eastAsia="Arial" w:cs="Times New Roman"/>
          <w:sz w:val="26"/>
          <w:szCs w:val="26"/>
          <w:lang w:val="nl-NL"/>
        </w:rPr>
        <w:t>các hệ thống lạnh</w:t>
      </w:r>
    </w:p>
    <w:p w14:paraId="42FA46AE" w14:textId="2FD6543D" w:rsidR="00291124" w:rsidRPr="007D561A" w:rsidRDefault="00291124" w:rsidP="00A666A8">
      <w:pPr>
        <w:numPr>
          <w:ilvl w:val="0"/>
          <w:numId w:val="13"/>
        </w:numPr>
        <w:ind w:left="709" w:hanging="142"/>
        <w:contextualSpacing/>
        <w:jc w:val="both"/>
        <w:rPr>
          <w:rFonts w:eastAsia="Arial" w:cs="Times New Roman"/>
          <w:sz w:val="26"/>
          <w:szCs w:val="26"/>
          <w:lang w:val="nl-NL"/>
        </w:rPr>
      </w:pPr>
      <w:r w:rsidRPr="007D561A">
        <w:rPr>
          <w:rFonts w:eastAsia="Arial" w:cs="Times New Roman"/>
          <w:sz w:val="26"/>
          <w:szCs w:val="26"/>
          <w:lang w:val="nl-NL"/>
        </w:rPr>
        <w:t xml:space="preserve">Giải thích </w:t>
      </w:r>
      <w:r w:rsidR="007D561A" w:rsidRPr="007D561A">
        <w:rPr>
          <w:rFonts w:eastAsia="Arial" w:cs="Times New Roman"/>
          <w:sz w:val="26"/>
          <w:szCs w:val="26"/>
          <w:lang w:val="nl-NL"/>
        </w:rPr>
        <w:t xml:space="preserve">được </w:t>
      </w:r>
      <w:r w:rsidRPr="007D561A">
        <w:rPr>
          <w:rFonts w:eastAsia="Arial" w:cs="Times New Roman"/>
          <w:sz w:val="26"/>
          <w:szCs w:val="26"/>
          <w:lang w:val="nl-NL"/>
        </w:rPr>
        <w:t>nguyên lý</w:t>
      </w:r>
      <w:r w:rsidR="007D561A">
        <w:rPr>
          <w:rFonts w:eastAsia="Arial" w:cs="Times New Roman"/>
          <w:sz w:val="26"/>
          <w:szCs w:val="26"/>
          <w:lang w:val="nl-NL"/>
        </w:rPr>
        <w:t xml:space="preserve"> làm việc của các chu trình hệ thống lạnh</w:t>
      </w:r>
    </w:p>
    <w:p w14:paraId="16766817" w14:textId="70E100A9" w:rsidR="00291124" w:rsidRPr="007D561A" w:rsidRDefault="00291124" w:rsidP="00A666A8">
      <w:pPr>
        <w:numPr>
          <w:ilvl w:val="0"/>
          <w:numId w:val="13"/>
        </w:numPr>
        <w:ind w:left="709" w:hanging="142"/>
        <w:contextualSpacing/>
        <w:jc w:val="both"/>
        <w:rPr>
          <w:rFonts w:eastAsia="Arial" w:cs="Times New Roman"/>
          <w:sz w:val="26"/>
          <w:szCs w:val="26"/>
          <w:lang w:val="nl-NL"/>
        </w:rPr>
      </w:pPr>
      <w:r w:rsidRPr="007D561A">
        <w:rPr>
          <w:rFonts w:eastAsia="Arial" w:cs="Times New Roman"/>
          <w:sz w:val="26"/>
          <w:szCs w:val="26"/>
          <w:lang w:val="nl-NL"/>
        </w:rPr>
        <w:t xml:space="preserve">Phân tích được </w:t>
      </w:r>
      <w:r w:rsidR="007D561A" w:rsidRPr="007D561A">
        <w:rPr>
          <w:rFonts w:eastAsia="Arial" w:cs="Times New Roman"/>
          <w:sz w:val="26"/>
          <w:szCs w:val="26"/>
          <w:lang w:val="nl-NL"/>
        </w:rPr>
        <w:t>các sơ đồ điều khiển hệ thống lạnh</w:t>
      </w:r>
    </w:p>
    <w:p w14:paraId="5783FCE4" w14:textId="00AB2380" w:rsidR="00291124" w:rsidRPr="007D561A" w:rsidRDefault="007D561A" w:rsidP="00A666A8">
      <w:pPr>
        <w:numPr>
          <w:ilvl w:val="0"/>
          <w:numId w:val="13"/>
        </w:numPr>
        <w:ind w:left="709" w:hanging="142"/>
        <w:contextualSpacing/>
        <w:jc w:val="both"/>
        <w:rPr>
          <w:rFonts w:eastAsia="Arial" w:cs="Times New Roman"/>
          <w:sz w:val="26"/>
          <w:szCs w:val="26"/>
          <w:lang w:val="nl-NL"/>
        </w:rPr>
      </w:pPr>
      <w:r>
        <w:rPr>
          <w:rFonts w:eastAsia="Arial" w:cs="Times New Roman"/>
          <w:sz w:val="26"/>
          <w:szCs w:val="26"/>
          <w:lang w:val="nl-NL"/>
        </w:rPr>
        <w:t>V</w:t>
      </w:r>
      <w:r w:rsidR="00291124" w:rsidRPr="007D561A">
        <w:rPr>
          <w:rFonts w:eastAsia="Arial" w:cs="Times New Roman"/>
          <w:sz w:val="26"/>
          <w:szCs w:val="26"/>
          <w:lang w:val="nl-NL"/>
        </w:rPr>
        <w:t xml:space="preserve">ận dụng </w:t>
      </w:r>
      <w:r>
        <w:rPr>
          <w:rFonts w:eastAsia="Arial" w:cs="Times New Roman"/>
          <w:sz w:val="26"/>
          <w:szCs w:val="26"/>
          <w:lang w:val="nl-NL"/>
        </w:rPr>
        <w:t xml:space="preserve">được </w:t>
      </w:r>
      <w:r>
        <w:rPr>
          <w:sz w:val="26"/>
          <w:szCs w:val="26"/>
          <w:lang w:val="nl-NL"/>
        </w:rPr>
        <w:t xml:space="preserve">phương pháp và quy trình lắp đặt, vận hành các hệ thống máy lạnh công nghiệp, thương nghiệp, dân dụng, hệ thống điều hòa không khí cục bộ, điều hòa không khí trung tâm, Chiler, VRV/VRF </w:t>
      </w:r>
      <w:r w:rsidR="00A666A8">
        <w:rPr>
          <w:sz w:val="26"/>
          <w:szCs w:val="26"/>
          <w:lang w:val="nl-NL"/>
        </w:rPr>
        <w:t xml:space="preserve">vào thực tế </w:t>
      </w:r>
      <w:r>
        <w:rPr>
          <w:sz w:val="26"/>
          <w:szCs w:val="26"/>
          <w:lang w:val="nl-NL"/>
        </w:rPr>
        <w:t>đảm bảo an toàn, đúng yêu cầu kỹ thuật;</w:t>
      </w:r>
    </w:p>
    <w:p w14:paraId="7D899C0E" w14:textId="66AB63D3" w:rsidR="00291124" w:rsidRPr="00A666A8" w:rsidRDefault="00291124" w:rsidP="00A666A8">
      <w:pPr>
        <w:numPr>
          <w:ilvl w:val="0"/>
          <w:numId w:val="13"/>
        </w:numPr>
        <w:ind w:left="709" w:hanging="142"/>
        <w:contextualSpacing/>
        <w:jc w:val="both"/>
        <w:rPr>
          <w:rFonts w:eastAsia="Arial" w:cs="Times New Roman"/>
          <w:sz w:val="26"/>
          <w:szCs w:val="26"/>
          <w:lang w:val="nl-NL"/>
        </w:rPr>
      </w:pPr>
      <w:r w:rsidRPr="00A666A8">
        <w:rPr>
          <w:rFonts w:eastAsia="Arial" w:cs="Times New Roman"/>
          <w:sz w:val="26"/>
          <w:szCs w:val="26"/>
          <w:lang w:val="nl-NL"/>
        </w:rPr>
        <w:t xml:space="preserve">Đánh giá được </w:t>
      </w:r>
      <w:r w:rsidR="00A666A8" w:rsidRPr="00A666A8">
        <w:rPr>
          <w:rFonts w:eastAsia="Arial" w:cs="Times New Roman"/>
          <w:sz w:val="26"/>
          <w:szCs w:val="26"/>
          <w:lang w:val="nl-NL"/>
        </w:rPr>
        <w:t>chất lượng sản phẩm sau khi thực hiện</w:t>
      </w:r>
    </w:p>
    <w:p w14:paraId="6F2E21F3" w14:textId="77777777" w:rsidR="007D561A" w:rsidRDefault="007D561A" w:rsidP="00A666A8">
      <w:pPr>
        <w:numPr>
          <w:ilvl w:val="0"/>
          <w:numId w:val="13"/>
        </w:numPr>
        <w:ind w:hanging="153"/>
        <w:contextualSpacing/>
        <w:jc w:val="both"/>
        <w:rPr>
          <w:sz w:val="26"/>
          <w:szCs w:val="26"/>
          <w:lang w:val="nl-NL"/>
        </w:rPr>
      </w:pPr>
      <w:r w:rsidRPr="00202235">
        <w:rPr>
          <w:rFonts w:eastAsia="Arial" w:cs="Times New Roman"/>
          <w:sz w:val="26"/>
          <w:szCs w:val="26"/>
          <w:lang w:val="nl-NL"/>
        </w:rPr>
        <w:t>Tính</w:t>
      </w:r>
      <w:r>
        <w:rPr>
          <w:sz w:val="26"/>
          <w:szCs w:val="26"/>
          <w:lang w:val="nl-NL"/>
        </w:rPr>
        <w:t xml:space="preserve"> toán được phụ tải lạnh, chọn, thiết kế, lắp đặt sơ bộ được hệ thống điện lạnh của máy lạnh, điều hòa không khí có năng suất lạnh nhỏ; </w:t>
      </w:r>
    </w:p>
    <w:p w14:paraId="79290580" w14:textId="77777777" w:rsidR="00291124" w:rsidRPr="009C5484" w:rsidRDefault="00D77E5C" w:rsidP="00D77E5C">
      <w:pPr>
        <w:ind w:left="414" w:firstLine="306"/>
        <w:contextualSpacing/>
        <w:rPr>
          <w:rFonts w:eastAsia="Arial" w:cs="Times New Roman"/>
          <w:b/>
          <w:bCs/>
          <w:i/>
          <w:iCs/>
          <w:sz w:val="26"/>
          <w:szCs w:val="26"/>
          <w:lang w:val="en-US"/>
        </w:rPr>
      </w:pPr>
      <w:r w:rsidRPr="009C5484">
        <w:rPr>
          <w:rFonts w:eastAsia="Arial" w:cs="Times New Roman"/>
          <w:b/>
          <w:bCs/>
          <w:i/>
          <w:iCs/>
          <w:sz w:val="26"/>
          <w:szCs w:val="26"/>
          <w:lang w:val="en-US"/>
        </w:rPr>
        <w:t xml:space="preserve">1.2.2. </w:t>
      </w:r>
      <w:r w:rsidR="00291124" w:rsidRPr="009C5484">
        <w:rPr>
          <w:rFonts w:eastAsia="Arial" w:cs="Times New Roman"/>
          <w:b/>
          <w:bCs/>
          <w:i/>
          <w:iCs/>
          <w:sz w:val="26"/>
          <w:szCs w:val="26"/>
          <w:lang w:val="en-US"/>
        </w:rPr>
        <w:t>Về kỹ</w:t>
      </w:r>
      <w:r w:rsidR="00572754" w:rsidRPr="009C5484">
        <w:rPr>
          <w:rFonts w:eastAsia="Arial" w:cs="Times New Roman"/>
          <w:b/>
          <w:bCs/>
          <w:i/>
          <w:iCs/>
          <w:sz w:val="26"/>
          <w:szCs w:val="26"/>
          <w:lang w:val="en-US"/>
        </w:rPr>
        <w:t xml:space="preserve"> năng</w:t>
      </w:r>
    </w:p>
    <w:p w14:paraId="35C4EB2C" w14:textId="77777777" w:rsidR="00FF1FC9" w:rsidRPr="009C5484" w:rsidRDefault="00FF1FC9" w:rsidP="00D77E5C">
      <w:pPr>
        <w:numPr>
          <w:ilvl w:val="0"/>
          <w:numId w:val="13"/>
        </w:numPr>
        <w:ind w:hanging="153"/>
        <w:contextualSpacing/>
        <w:rPr>
          <w:rFonts w:eastAsia="Arial" w:cs="Times New Roman"/>
          <w:sz w:val="26"/>
          <w:szCs w:val="26"/>
          <w:lang w:val="en-US"/>
        </w:rPr>
      </w:pPr>
      <w:r w:rsidRPr="009C5484">
        <w:rPr>
          <w:rFonts w:eastAsia="Arial" w:cs="Times New Roman"/>
          <w:sz w:val="26"/>
          <w:szCs w:val="26"/>
          <w:lang w:val="en-US"/>
        </w:rPr>
        <w:t>Đạt kỹ năng nghề bậc 3/5.</w:t>
      </w:r>
    </w:p>
    <w:p w14:paraId="5E7ED192" w14:textId="77777777" w:rsidR="00291124" w:rsidRPr="00291124" w:rsidRDefault="00291124" w:rsidP="00A666A8">
      <w:pPr>
        <w:numPr>
          <w:ilvl w:val="0"/>
          <w:numId w:val="13"/>
        </w:numPr>
        <w:ind w:hanging="153"/>
        <w:contextualSpacing/>
        <w:jc w:val="both"/>
        <w:rPr>
          <w:rFonts w:eastAsia="Arial" w:cs="Times New Roman"/>
          <w:sz w:val="26"/>
          <w:szCs w:val="26"/>
          <w:lang w:val="en-US"/>
        </w:rPr>
      </w:pPr>
      <w:r w:rsidRPr="009C5484">
        <w:rPr>
          <w:rFonts w:eastAsia="Arial" w:cs="Times New Roman"/>
          <w:sz w:val="26"/>
          <w:szCs w:val="26"/>
          <w:lang w:val="en-US"/>
        </w:rPr>
        <w:t xml:space="preserve">Đạt năng lực ngoại ngữ bậc 2/6 khung năng </w:t>
      </w:r>
      <w:r w:rsidRPr="00291124">
        <w:rPr>
          <w:rFonts w:eastAsia="Arial" w:cs="Times New Roman"/>
          <w:sz w:val="26"/>
          <w:szCs w:val="26"/>
          <w:lang w:val="en-US"/>
        </w:rPr>
        <w:t>lực ngoại ngữ Việt Nam</w:t>
      </w:r>
      <w:r w:rsidR="00FF1FC9">
        <w:rPr>
          <w:rFonts w:eastAsia="Arial" w:cs="Times New Roman"/>
          <w:sz w:val="26"/>
          <w:szCs w:val="26"/>
          <w:lang w:val="en-US"/>
        </w:rPr>
        <w:t>.</w:t>
      </w:r>
    </w:p>
    <w:p w14:paraId="423ABF08" w14:textId="77777777" w:rsidR="00291124" w:rsidRPr="00291124" w:rsidRDefault="00291124" w:rsidP="00A666A8">
      <w:pPr>
        <w:numPr>
          <w:ilvl w:val="0"/>
          <w:numId w:val="13"/>
        </w:numPr>
        <w:ind w:hanging="153"/>
        <w:contextualSpacing/>
        <w:jc w:val="both"/>
        <w:rPr>
          <w:rFonts w:eastAsia="Arial" w:cs="Times New Roman"/>
          <w:sz w:val="26"/>
          <w:szCs w:val="26"/>
          <w:lang w:val="en-US"/>
        </w:rPr>
      </w:pPr>
      <w:r w:rsidRPr="00291124">
        <w:rPr>
          <w:rFonts w:eastAsia="Arial" w:cs="Times New Roman"/>
          <w:sz w:val="26"/>
          <w:szCs w:val="26"/>
          <w:lang w:val="en-US"/>
        </w:rPr>
        <w:t>Đạt trình độ tin học chuẩn kỹ năng CNTT cơ bản.</w:t>
      </w:r>
    </w:p>
    <w:p w14:paraId="62BF6C72" w14:textId="77777777" w:rsidR="00291124" w:rsidRDefault="00291124" w:rsidP="00A666A8">
      <w:pPr>
        <w:numPr>
          <w:ilvl w:val="0"/>
          <w:numId w:val="13"/>
        </w:numPr>
        <w:ind w:left="0" w:firstLine="567"/>
        <w:contextualSpacing/>
        <w:jc w:val="both"/>
        <w:rPr>
          <w:rFonts w:eastAsia="Arial" w:cs="Times New Roman"/>
          <w:sz w:val="26"/>
          <w:szCs w:val="26"/>
          <w:lang w:val="en-US"/>
        </w:rPr>
      </w:pPr>
      <w:r w:rsidRPr="00291124">
        <w:rPr>
          <w:rFonts w:eastAsia="Arial" w:cs="Times New Roman"/>
          <w:sz w:val="26"/>
          <w:szCs w:val="26"/>
          <w:lang w:val="en-US"/>
        </w:rPr>
        <w:lastRenderedPageBreak/>
        <w:t>Hoàn thiện được các kỹ năng mềm hỗ trợ cá nhân; phương pháp rèn luyện và giữ gìn sức khỏe.</w:t>
      </w:r>
    </w:p>
    <w:p w14:paraId="79516056" w14:textId="77777777" w:rsidR="007D561A" w:rsidRDefault="007D561A" w:rsidP="00A666A8">
      <w:pPr>
        <w:numPr>
          <w:ilvl w:val="0"/>
          <w:numId w:val="13"/>
        </w:numPr>
        <w:ind w:hanging="153"/>
        <w:contextualSpacing/>
        <w:jc w:val="both"/>
        <w:rPr>
          <w:sz w:val="26"/>
          <w:szCs w:val="26"/>
          <w:lang w:val="nl-NL"/>
        </w:rPr>
      </w:pPr>
      <w:r>
        <w:rPr>
          <w:sz w:val="26"/>
          <w:szCs w:val="26"/>
          <w:lang w:val="nl-NL"/>
        </w:rPr>
        <w:t xml:space="preserve">Đọc được các bản vẽ kỹ thuật, sơ đồ thiết kế, lắp đặt, sửa chữa trong hệ thống lạnh, hệ thống điều hòa trung tâm...; </w:t>
      </w:r>
    </w:p>
    <w:p w14:paraId="5A0A19A6" w14:textId="0DF96647" w:rsidR="00291124" w:rsidRPr="007D561A" w:rsidRDefault="00291124" w:rsidP="00A666A8">
      <w:pPr>
        <w:numPr>
          <w:ilvl w:val="0"/>
          <w:numId w:val="13"/>
        </w:numPr>
        <w:ind w:hanging="153"/>
        <w:contextualSpacing/>
        <w:jc w:val="both"/>
        <w:rPr>
          <w:rFonts w:eastAsia="Arial" w:cs="Times New Roman"/>
          <w:sz w:val="26"/>
          <w:szCs w:val="26"/>
          <w:lang w:val="nl-NL"/>
        </w:rPr>
      </w:pPr>
      <w:r w:rsidRPr="007D561A">
        <w:rPr>
          <w:rFonts w:eastAsia="Arial" w:cs="Times New Roman"/>
          <w:sz w:val="26"/>
          <w:szCs w:val="26"/>
          <w:lang w:val="nl-NL"/>
        </w:rPr>
        <w:t>Sử dụng được</w:t>
      </w:r>
      <w:r w:rsidR="007D561A" w:rsidRPr="007D561A">
        <w:rPr>
          <w:sz w:val="26"/>
          <w:szCs w:val="26"/>
          <w:lang w:val="nl-NL"/>
        </w:rPr>
        <w:t xml:space="preserve"> </w:t>
      </w:r>
      <w:r w:rsidR="007D561A">
        <w:rPr>
          <w:sz w:val="26"/>
          <w:szCs w:val="26"/>
          <w:lang w:val="nl-NL"/>
        </w:rPr>
        <w:t>các dụng cụ, thiết bị chính trong nghề;</w:t>
      </w:r>
    </w:p>
    <w:p w14:paraId="37C9CCE3" w14:textId="475902E7" w:rsidR="007D561A" w:rsidRDefault="00291124" w:rsidP="00A666A8">
      <w:pPr>
        <w:numPr>
          <w:ilvl w:val="0"/>
          <w:numId w:val="13"/>
        </w:numPr>
        <w:ind w:hanging="153"/>
        <w:contextualSpacing/>
        <w:jc w:val="both"/>
        <w:rPr>
          <w:sz w:val="26"/>
          <w:szCs w:val="26"/>
          <w:lang w:val="nl-NL"/>
        </w:rPr>
      </w:pPr>
      <w:r w:rsidRPr="00202235">
        <w:rPr>
          <w:rFonts w:eastAsia="Arial" w:cs="Times New Roman"/>
          <w:sz w:val="26"/>
          <w:szCs w:val="26"/>
          <w:lang w:val="nl-NL"/>
        </w:rPr>
        <w:t>Thực hiện được</w:t>
      </w:r>
      <w:r w:rsidR="007D561A" w:rsidRPr="007D561A">
        <w:rPr>
          <w:sz w:val="26"/>
          <w:szCs w:val="26"/>
          <w:lang w:val="nl-NL"/>
        </w:rPr>
        <w:t xml:space="preserve"> </w:t>
      </w:r>
      <w:r w:rsidR="007D561A">
        <w:rPr>
          <w:sz w:val="26"/>
          <w:szCs w:val="26"/>
          <w:lang w:val="nl-NL"/>
        </w:rPr>
        <w:t>lắp đặt, vận hành các hệ thống máy lạnh công nghiệp, thương nghiệp, dân dụng, các hệ thống điều hòa không khí cục bộ,  điều hòa không khí trung tâm đảm bảo an toàn, đúng yêu cầu kỹ thuật, đạt hiệu quả tiết kiệm nguyên, nhiên vật liệu;</w:t>
      </w:r>
    </w:p>
    <w:p w14:paraId="604F5E65" w14:textId="7098EC63" w:rsidR="00291124" w:rsidRPr="00A666A8" w:rsidRDefault="00291124" w:rsidP="00A666A8">
      <w:pPr>
        <w:numPr>
          <w:ilvl w:val="0"/>
          <w:numId w:val="13"/>
        </w:numPr>
        <w:ind w:hanging="153"/>
        <w:contextualSpacing/>
        <w:jc w:val="both"/>
        <w:rPr>
          <w:rFonts w:eastAsia="Arial" w:cs="Times New Roman"/>
          <w:sz w:val="26"/>
          <w:szCs w:val="26"/>
          <w:lang w:val="nl-NL"/>
        </w:rPr>
      </w:pPr>
      <w:r w:rsidRPr="00A666A8">
        <w:rPr>
          <w:rFonts w:eastAsia="Arial" w:cs="Times New Roman"/>
          <w:sz w:val="26"/>
          <w:szCs w:val="26"/>
          <w:lang w:val="nl-NL"/>
        </w:rPr>
        <w:t>Phân tích</w:t>
      </w:r>
      <w:r w:rsidR="007D561A" w:rsidRPr="007D561A">
        <w:rPr>
          <w:sz w:val="26"/>
          <w:szCs w:val="26"/>
          <w:lang w:val="nl-NL"/>
        </w:rPr>
        <w:t xml:space="preserve"> </w:t>
      </w:r>
      <w:r w:rsidR="007D561A">
        <w:rPr>
          <w:sz w:val="26"/>
          <w:szCs w:val="26"/>
          <w:lang w:val="nl-NL"/>
        </w:rPr>
        <w:t>được các thông số kỹ thuật hệ thống thiết bị, thiết bị, nguyên vật liệu chuyên ngành đầu vào;</w:t>
      </w:r>
    </w:p>
    <w:p w14:paraId="4F0A185B" w14:textId="77777777" w:rsidR="007D561A" w:rsidRPr="00505E0E" w:rsidRDefault="007D561A" w:rsidP="00A666A8">
      <w:pPr>
        <w:numPr>
          <w:ilvl w:val="0"/>
          <w:numId w:val="13"/>
        </w:numPr>
        <w:ind w:hanging="153"/>
        <w:contextualSpacing/>
        <w:jc w:val="both"/>
        <w:rPr>
          <w:sz w:val="26"/>
          <w:szCs w:val="26"/>
          <w:lang w:val="nl-NL"/>
        </w:rPr>
      </w:pPr>
      <w:r w:rsidRPr="00202235">
        <w:rPr>
          <w:rFonts w:eastAsia="Arial" w:cs="Times New Roman"/>
          <w:sz w:val="26"/>
          <w:szCs w:val="26"/>
          <w:lang w:val="nl-NL"/>
        </w:rPr>
        <w:t xml:space="preserve">Chẩn đoán được </w:t>
      </w:r>
      <w:r w:rsidRPr="00505E0E">
        <w:rPr>
          <w:sz w:val="26"/>
          <w:szCs w:val="26"/>
          <w:lang w:val="nl-NL"/>
        </w:rPr>
        <w:t xml:space="preserve">các hư hỏng về cơ, điện, lạnh trong các các hệ thống lạnh; các hư hỏng thông thường về điều khiển điện tử trong hệ thống lạnh; </w:t>
      </w:r>
    </w:p>
    <w:p w14:paraId="0644FC08" w14:textId="0AC13B10" w:rsidR="007D561A" w:rsidRPr="00505E0E" w:rsidRDefault="00291124" w:rsidP="00A666A8">
      <w:pPr>
        <w:numPr>
          <w:ilvl w:val="0"/>
          <w:numId w:val="13"/>
        </w:numPr>
        <w:ind w:hanging="153"/>
        <w:contextualSpacing/>
        <w:jc w:val="both"/>
        <w:rPr>
          <w:sz w:val="26"/>
          <w:szCs w:val="26"/>
          <w:lang w:val="nl-NL"/>
        </w:rPr>
      </w:pPr>
      <w:r w:rsidRPr="00202235">
        <w:rPr>
          <w:rFonts w:eastAsia="Arial" w:cs="Times New Roman"/>
          <w:sz w:val="26"/>
          <w:szCs w:val="26"/>
          <w:lang w:val="nl-NL"/>
        </w:rPr>
        <w:t>Sửa chữa</w:t>
      </w:r>
      <w:r w:rsidR="007D561A" w:rsidRPr="00202235">
        <w:rPr>
          <w:rFonts w:eastAsia="Arial" w:cs="Times New Roman"/>
          <w:sz w:val="26"/>
          <w:szCs w:val="26"/>
          <w:lang w:val="nl-NL"/>
        </w:rPr>
        <w:t xml:space="preserve"> được các hư hỏng về cơ, điện, lạnh trong các các hệ thống lạnh; các hư</w:t>
      </w:r>
      <w:r w:rsidR="007D561A" w:rsidRPr="00505E0E">
        <w:rPr>
          <w:sz w:val="26"/>
          <w:szCs w:val="26"/>
          <w:lang w:val="nl-NL"/>
        </w:rPr>
        <w:t xml:space="preserve"> hỏng thông thường về điều khiển điện tử trong hệ thống lạnh; </w:t>
      </w:r>
    </w:p>
    <w:p w14:paraId="2848CAB2" w14:textId="77777777" w:rsidR="007D561A" w:rsidRDefault="00291124" w:rsidP="00A666A8">
      <w:pPr>
        <w:numPr>
          <w:ilvl w:val="0"/>
          <w:numId w:val="13"/>
        </w:numPr>
        <w:ind w:hanging="153"/>
        <w:contextualSpacing/>
        <w:jc w:val="both"/>
        <w:rPr>
          <w:sz w:val="26"/>
          <w:szCs w:val="26"/>
          <w:lang w:val="nl-NL"/>
        </w:rPr>
      </w:pPr>
      <w:r w:rsidRPr="00A666A8">
        <w:rPr>
          <w:rFonts w:eastAsia="Arial" w:cs="Times New Roman"/>
          <w:sz w:val="26"/>
          <w:szCs w:val="26"/>
          <w:lang w:val="nl-NL"/>
        </w:rPr>
        <w:t xml:space="preserve">Bảo dưỡng/bảo trì được </w:t>
      </w:r>
      <w:r w:rsidR="007D561A">
        <w:rPr>
          <w:sz w:val="26"/>
          <w:szCs w:val="26"/>
          <w:lang w:val="nl-NL"/>
        </w:rPr>
        <w:t xml:space="preserve">các hệ thống lạnh, lắp đặt vận hành hệ thống VRV/VRF đảm bảo an toàn, đúng yêu cầu kỹ thuật, đạt hiệu quả, tiết kiệm nguyên, nhiên vật liệu; </w:t>
      </w:r>
    </w:p>
    <w:p w14:paraId="6655C053" w14:textId="77777777" w:rsidR="007D561A" w:rsidRDefault="007D561A" w:rsidP="00A666A8">
      <w:pPr>
        <w:numPr>
          <w:ilvl w:val="0"/>
          <w:numId w:val="13"/>
        </w:numPr>
        <w:ind w:hanging="153"/>
        <w:contextualSpacing/>
        <w:jc w:val="both"/>
        <w:rPr>
          <w:sz w:val="26"/>
          <w:szCs w:val="26"/>
          <w:lang w:val="nl-NL"/>
        </w:rPr>
      </w:pPr>
      <w:r>
        <w:rPr>
          <w:sz w:val="26"/>
          <w:szCs w:val="26"/>
          <w:lang w:val="nl-NL"/>
        </w:rPr>
        <w:t>Đánh giá được tác động môi trường của môi chất lạnh và các yếu tố ảnh hưởng đến môi trường khi thực hiện các công việc của nghề Kỹ thuật máy lạnh và điều hòa không khí.</w:t>
      </w:r>
    </w:p>
    <w:p w14:paraId="5A2E3CFF" w14:textId="77777777" w:rsidR="00291124" w:rsidRPr="00202235" w:rsidRDefault="00D77E5C" w:rsidP="00D77E5C">
      <w:pPr>
        <w:ind w:firstLine="720"/>
        <w:contextualSpacing/>
        <w:rPr>
          <w:rFonts w:eastAsia="Arial" w:cs="Times New Roman"/>
          <w:b/>
          <w:bCs/>
          <w:i/>
          <w:iCs/>
          <w:sz w:val="26"/>
          <w:szCs w:val="26"/>
          <w:lang w:val="nl-NL"/>
        </w:rPr>
      </w:pPr>
      <w:r w:rsidRPr="00202235">
        <w:rPr>
          <w:rFonts w:eastAsia="Arial" w:cs="Times New Roman"/>
          <w:b/>
          <w:bCs/>
          <w:i/>
          <w:iCs/>
          <w:sz w:val="26"/>
          <w:szCs w:val="26"/>
          <w:lang w:val="nl-NL"/>
        </w:rPr>
        <w:t xml:space="preserve">1.2.3. </w:t>
      </w:r>
      <w:r w:rsidR="00291124" w:rsidRPr="00202235">
        <w:rPr>
          <w:rFonts w:eastAsia="Arial" w:cs="Times New Roman"/>
          <w:b/>
          <w:bCs/>
          <w:i/>
          <w:iCs/>
          <w:sz w:val="26"/>
          <w:szCs w:val="26"/>
          <w:lang w:val="nl-NL"/>
        </w:rPr>
        <w:t>Năng lực tự chủ và trách nhiệm</w:t>
      </w:r>
    </w:p>
    <w:p w14:paraId="3AE6DEE0" w14:textId="77777777" w:rsidR="00291124" w:rsidRPr="00202235" w:rsidRDefault="00291124" w:rsidP="00A666A8">
      <w:pPr>
        <w:numPr>
          <w:ilvl w:val="0"/>
          <w:numId w:val="13"/>
        </w:numPr>
        <w:ind w:left="0" w:firstLine="567"/>
        <w:contextualSpacing/>
        <w:jc w:val="both"/>
        <w:rPr>
          <w:rFonts w:eastAsia="Arial" w:cs="Times New Roman"/>
          <w:sz w:val="26"/>
          <w:szCs w:val="26"/>
          <w:lang w:val="nl-NL"/>
        </w:rPr>
      </w:pPr>
      <w:r w:rsidRPr="00202235">
        <w:rPr>
          <w:rFonts w:eastAsia="Arial" w:cs="Times New Roman"/>
          <w:sz w:val="26"/>
          <w:szCs w:val="26"/>
          <w:lang w:val="nl-NL"/>
        </w:rPr>
        <w:t>Đảm bảo khả năng làm việc độc lập hoặc theo nhóm trong thực tế công việc được giao; thích nghi tốt với môi trường làm việc.</w:t>
      </w:r>
    </w:p>
    <w:p w14:paraId="460101DB" w14:textId="77777777" w:rsidR="00291124" w:rsidRPr="00202235" w:rsidRDefault="00291124" w:rsidP="00A666A8">
      <w:pPr>
        <w:numPr>
          <w:ilvl w:val="0"/>
          <w:numId w:val="13"/>
        </w:numPr>
        <w:ind w:hanging="153"/>
        <w:contextualSpacing/>
        <w:jc w:val="both"/>
        <w:rPr>
          <w:rFonts w:eastAsia="Arial" w:cs="Times New Roman"/>
          <w:sz w:val="26"/>
          <w:szCs w:val="26"/>
          <w:lang w:val="nl-NL"/>
        </w:rPr>
      </w:pPr>
      <w:r w:rsidRPr="00202235">
        <w:rPr>
          <w:rFonts w:eastAsia="Arial" w:cs="Times New Roman"/>
          <w:sz w:val="26"/>
          <w:szCs w:val="26"/>
          <w:lang w:val="nl-NL"/>
        </w:rPr>
        <w:t>Có ý thức kỹ luật và tác phong công nghiệp phù hợp với vị trí việc làm.</w:t>
      </w:r>
    </w:p>
    <w:p w14:paraId="2FB0F72A" w14:textId="77777777" w:rsidR="00291124" w:rsidRPr="00202235" w:rsidRDefault="00291124" w:rsidP="00A666A8">
      <w:pPr>
        <w:numPr>
          <w:ilvl w:val="0"/>
          <w:numId w:val="13"/>
        </w:numPr>
        <w:ind w:left="0" w:firstLine="556"/>
        <w:contextualSpacing/>
        <w:jc w:val="both"/>
        <w:rPr>
          <w:rFonts w:eastAsia="Arial" w:cs="Times New Roman"/>
          <w:sz w:val="26"/>
          <w:szCs w:val="26"/>
          <w:lang w:val="nl-NL"/>
        </w:rPr>
      </w:pPr>
      <w:r w:rsidRPr="00202235">
        <w:rPr>
          <w:rFonts w:eastAsia="Arial" w:cs="Times New Roman"/>
          <w:sz w:val="26"/>
          <w:szCs w:val="26"/>
          <w:lang w:val="nl-NL"/>
        </w:rPr>
        <w:t>Thực hiện được các công việc hướng dẫn, giám sát đồng nghiệp/nhân viên thực hiện công việc theo nhiệm vụ được giao</w:t>
      </w:r>
      <w:r w:rsidR="00352FF2" w:rsidRPr="00202235">
        <w:rPr>
          <w:rFonts w:eastAsia="Arial" w:cs="Times New Roman"/>
          <w:sz w:val="26"/>
          <w:szCs w:val="26"/>
          <w:lang w:val="nl-NL"/>
        </w:rPr>
        <w:t>.</w:t>
      </w:r>
    </w:p>
    <w:p w14:paraId="3306E079" w14:textId="77777777" w:rsidR="00291124" w:rsidRPr="00202235" w:rsidRDefault="00291124" w:rsidP="00A666A8">
      <w:pPr>
        <w:numPr>
          <w:ilvl w:val="0"/>
          <w:numId w:val="13"/>
        </w:numPr>
        <w:ind w:left="0" w:firstLine="567"/>
        <w:contextualSpacing/>
        <w:jc w:val="both"/>
        <w:rPr>
          <w:rFonts w:eastAsia="Arial" w:cs="Times New Roman"/>
          <w:sz w:val="26"/>
          <w:szCs w:val="26"/>
          <w:lang w:val="nl-NL"/>
        </w:rPr>
      </w:pPr>
      <w:r w:rsidRPr="00202235">
        <w:rPr>
          <w:rFonts w:eastAsia="Arial" w:cs="Times New Roman"/>
          <w:sz w:val="26"/>
          <w:szCs w:val="26"/>
          <w:lang w:val="nl-NL"/>
        </w:rPr>
        <w:t>Chịu trách nhiệm cá nhân và trách nhiệm nhóm đối với kết quả công việc được phân công; đánh giá được hiệu quả công việc được giao</w:t>
      </w:r>
      <w:r w:rsidR="00352FF2" w:rsidRPr="00202235">
        <w:rPr>
          <w:rFonts w:eastAsia="Arial" w:cs="Times New Roman"/>
          <w:sz w:val="26"/>
          <w:szCs w:val="26"/>
          <w:lang w:val="nl-NL"/>
        </w:rPr>
        <w:t>.</w:t>
      </w:r>
    </w:p>
    <w:p w14:paraId="29DE501C" w14:textId="77777777" w:rsidR="00291124" w:rsidRPr="00202235" w:rsidRDefault="00291124" w:rsidP="00A666A8">
      <w:pPr>
        <w:numPr>
          <w:ilvl w:val="0"/>
          <w:numId w:val="13"/>
        </w:numPr>
        <w:ind w:hanging="153"/>
        <w:contextualSpacing/>
        <w:jc w:val="both"/>
        <w:rPr>
          <w:rFonts w:eastAsia="Arial" w:cs="Times New Roman"/>
          <w:sz w:val="26"/>
          <w:szCs w:val="26"/>
          <w:lang w:val="nl-NL"/>
        </w:rPr>
      </w:pPr>
      <w:r w:rsidRPr="00202235">
        <w:rPr>
          <w:rFonts w:eastAsia="Arial" w:cs="Times New Roman"/>
          <w:sz w:val="26"/>
          <w:szCs w:val="26"/>
          <w:lang w:val="nl-NL"/>
        </w:rPr>
        <w:t>Chủ động/phối hợp xây dựng kế hoạch và tổ chức thực hiện</w:t>
      </w:r>
      <w:r w:rsidR="00352FF2" w:rsidRPr="00202235">
        <w:rPr>
          <w:rFonts w:eastAsia="Arial" w:cs="Times New Roman"/>
          <w:sz w:val="26"/>
          <w:szCs w:val="26"/>
          <w:lang w:val="nl-NL"/>
        </w:rPr>
        <w:t>.</w:t>
      </w:r>
    </w:p>
    <w:p w14:paraId="50B406F5" w14:textId="77777777" w:rsidR="00291124" w:rsidRPr="00202235" w:rsidRDefault="00291124" w:rsidP="00A666A8">
      <w:pPr>
        <w:numPr>
          <w:ilvl w:val="0"/>
          <w:numId w:val="13"/>
        </w:numPr>
        <w:ind w:left="0" w:firstLine="567"/>
        <w:contextualSpacing/>
        <w:jc w:val="both"/>
        <w:rPr>
          <w:rFonts w:eastAsia="Arial" w:cs="Times New Roman"/>
          <w:sz w:val="26"/>
          <w:szCs w:val="26"/>
          <w:lang w:val="nl-NL"/>
        </w:rPr>
      </w:pPr>
      <w:r w:rsidRPr="00202235">
        <w:rPr>
          <w:rFonts w:eastAsia="Arial" w:cs="Times New Roman"/>
          <w:sz w:val="26"/>
          <w:szCs w:val="26"/>
          <w:lang w:val="nl-NL"/>
        </w:rPr>
        <w:t xml:space="preserve">Có khả năng </w:t>
      </w:r>
      <w:r w:rsidR="00FF1FC9" w:rsidRPr="00202235">
        <w:rPr>
          <w:rFonts w:eastAsia="Arial" w:cs="Times New Roman"/>
          <w:sz w:val="26"/>
          <w:szCs w:val="26"/>
          <w:lang w:val="nl-NL"/>
        </w:rPr>
        <w:t xml:space="preserve">tự học, tự </w:t>
      </w:r>
      <w:r w:rsidRPr="00202235">
        <w:rPr>
          <w:rFonts w:eastAsia="Arial" w:cs="Times New Roman"/>
          <w:sz w:val="26"/>
          <w:szCs w:val="26"/>
          <w:lang w:val="nl-NL"/>
        </w:rPr>
        <w:t xml:space="preserve">nghiên cứu, học hỏi </w:t>
      </w:r>
      <w:r w:rsidR="00FF1FC9" w:rsidRPr="00202235">
        <w:rPr>
          <w:rFonts w:eastAsia="Arial" w:cs="Times New Roman"/>
          <w:sz w:val="26"/>
          <w:szCs w:val="26"/>
          <w:lang w:val="nl-NL"/>
        </w:rPr>
        <w:t xml:space="preserve">để </w:t>
      </w:r>
      <w:r w:rsidRPr="00202235">
        <w:rPr>
          <w:rFonts w:eastAsia="Arial" w:cs="Times New Roman"/>
          <w:sz w:val="26"/>
          <w:szCs w:val="26"/>
          <w:lang w:val="nl-NL"/>
        </w:rPr>
        <w:t>nâng cao trình độ</w:t>
      </w:r>
      <w:r w:rsidR="00FF1FC9" w:rsidRPr="00202235">
        <w:rPr>
          <w:rFonts w:eastAsia="Arial" w:cs="Times New Roman"/>
          <w:sz w:val="26"/>
          <w:szCs w:val="26"/>
          <w:lang w:val="nl-NL"/>
        </w:rPr>
        <w:t xml:space="preserve"> chuyên môn; rèn luyện kỹ năng giao tiếp, ứng xử.</w:t>
      </w:r>
    </w:p>
    <w:p w14:paraId="257BB51B" w14:textId="61D2F165" w:rsidR="00291124" w:rsidRPr="00202235" w:rsidRDefault="00D77E5C" w:rsidP="00A666A8">
      <w:pPr>
        <w:spacing w:after="0"/>
        <w:ind w:firstLine="567"/>
        <w:jc w:val="both"/>
        <w:rPr>
          <w:rFonts w:eastAsia="Arial" w:cs="Times New Roman"/>
          <w:sz w:val="26"/>
          <w:szCs w:val="26"/>
          <w:lang w:val="nl-NL"/>
        </w:rPr>
      </w:pPr>
      <w:r w:rsidRPr="00202235">
        <w:rPr>
          <w:rFonts w:eastAsia="Arial" w:cs="Times New Roman"/>
          <w:sz w:val="26"/>
          <w:szCs w:val="26"/>
          <w:lang w:val="nl-NL"/>
        </w:rPr>
        <w:t xml:space="preserve">- </w:t>
      </w:r>
      <w:r w:rsidR="00291124" w:rsidRPr="00202235">
        <w:rPr>
          <w:rFonts w:eastAsia="Arial" w:cs="Times New Roman"/>
          <w:sz w:val="26"/>
          <w:szCs w:val="26"/>
          <w:lang w:val="nl-NL"/>
        </w:rPr>
        <w:t>Có trách nhiệm công dân và đạo đức nghề nghiệp, luôn có ý thức phấn đấu hoàn thành nhiệm vụ được giao; có tinh thần cầu tiến, hợp tác và giúp đỡ đồng nghiệp trong công việc.</w:t>
      </w:r>
    </w:p>
    <w:p w14:paraId="15DF86F5" w14:textId="77777777" w:rsidR="00A42EDC" w:rsidRPr="00202235" w:rsidRDefault="00A42EDC" w:rsidP="00A42EDC">
      <w:pPr>
        <w:pStyle w:val="ListParagraph"/>
        <w:numPr>
          <w:ilvl w:val="1"/>
          <w:numId w:val="2"/>
        </w:numPr>
        <w:spacing w:after="0" w:line="240" w:lineRule="auto"/>
        <w:jc w:val="both"/>
        <w:rPr>
          <w:b/>
          <w:sz w:val="26"/>
          <w:szCs w:val="26"/>
          <w:lang w:val="nl-NL"/>
        </w:rPr>
      </w:pPr>
      <w:r w:rsidRPr="00202235">
        <w:rPr>
          <w:b/>
          <w:sz w:val="26"/>
          <w:szCs w:val="26"/>
          <w:lang w:val="nl-NL"/>
        </w:rPr>
        <w:t xml:space="preserve">Vị trí việc làm sau </w:t>
      </w:r>
      <w:r w:rsidR="00556671" w:rsidRPr="00202235">
        <w:rPr>
          <w:b/>
          <w:sz w:val="26"/>
          <w:szCs w:val="26"/>
          <w:lang w:val="nl-NL"/>
        </w:rPr>
        <w:t xml:space="preserve">khi </w:t>
      </w:r>
      <w:r w:rsidRPr="00202235">
        <w:rPr>
          <w:b/>
          <w:sz w:val="26"/>
          <w:szCs w:val="26"/>
          <w:lang w:val="nl-NL"/>
        </w:rPr>
        <w:t>tốt nghiệp</w:t>
      </w:r>
    </w:p>
    <w:p w14:paraId="3B4916AF" w14:textId="77777777" w:rsidR="00291124" w:rsidRPr="00202235" w:rsidRDefault="00291124" w:rsidP="00352FF2">
      <w:pPr>
        <w:pStyle w:val="ListParagraph"/>
        <w:ind w:left="0" w:firstLine="567"/>
        <w:rPr>
          <w:sz w:val="26"/>
          <w:szCs w:val="26"/>
          <w:lang w:val="nl-NL"/>
        </w:rPr>
      </w:pPr>
      <w:r w:rsidRPr="00202235">
        <w:rPr>
          <w:sz w:val="26"/>
          <w:szCs w:val="26"/>
          <w:lang w:val="nl-NL"/>
        </w:rPr>
        <w:t xml:space="preserve">Người học sau khi tốt nghiệp có năng lực đáp ứng yêu cầu công việc tại các vị trí việc làm thuộc lĩnh vực chuyên môn của ngành/nghề bao gồm: </w:t>
      </w:r>
      <w:r w:rsidRPr="00202235">
        <w:rPr>
          <w:i/>
          <w:iCs/>
          <w:sz w:val="26"/>
          <w:szCs w:val="26"/>
          <w:lang w:val="nl-NL"/>
        </w:rPr>
        <w:t>(lĩnh vực chuyên môn có thể làm được)</w:t>
      </w:r>
      <w:r w:rsidRPr="00202235">
        <w:rPr>
          <w:sz w:val="26"/>
          <w:szCs w:val="26"/>
          <w:lang w:val="nl-NL"/>
        </w:rPr>
        <w:t xml:space="preserve"> thuộc các vị trí làm việc sau: </w:t>
      </w:r>
    </w:p>
    <w:p w14:paraId="5F8FC155" w14:textId="77777777" w:rsidR="00104390" w:rsidRDefault="00291124" w:rsidP="00104390">
      <w:pPr>
        <w:pStyle w:val="ListParagraph"/>
        <w:numPr>
          <w:ilvl w:val="0"/>
          <w:numId w:val="13"/>
        </w:numPr>
        <w:ind w:hanging="153"/>
        <w:rPr>
          <w:sz w:val="26"/>
          <w:szCs w:val="26"/>
          <w:lang w:val="nl-NL"/>
        </w:rPr>
      </w:pPr>
      <w:r w:rsidRPr="00202235">
        <w:rPr>
          <w:sz w:val="26"/>
          <w:szCs w:val="26"/>
          <w:lang w:val="nl-NL"/>
        </w:rPr>
        <w:t xml:space="preserve">Nhân viên/chuyên viên kỹ thuật </w:t>
      </w:r>
      <w:r w:rsidR="00104390">
        <w:rPr>
          <w:sz w:val="26"/>
          <w:szCs w:val="26"/>
          <w:lang w:val="nl-NL"/>
        </w:rPr>
        <w:t>Vận hành hệ thống máy lạnh;</w:t>
      </w:r>
      <w:r w:rsidR="00104390" w:rsidRPr="009A4387">
        <w:rPr>
          <w:sz w:val="26"/>
          <w:szCs w:val="26"/>
          <w:lang w:val="nl-NL"/>
        </w:rPr>
        <w:t xml:space="preserve"> </w:t>
      </w:r>
      <w:r w:rsidR="00104390">
        <w:rPr>
          <w:sz w:val="26"/>
          <w:szCs w:val="26"/>
          <w:lang w:val="nl-NL"/>
        </w:rPr>
        <w:t>hệ thống điều hòa không khí trung tâm;</w:t>
      </w:r>
    </w:p>
    <w:p w14:paraId="2D76A713" w14:textId="3DE67826" w:rsidR="00291124" w:rsidRPr="00104390" w:rsidRDefault="00291124" w:rsidP="00352FF2">
      <w:pPr>
        <w:pStyle w:val="ListParagraph"/>
        <w:numPr>
          <w:ilvl w:val="0"/>
          <w:numId w:val="13"/>
        </w:numPr>
        <w:ind w:hanging="153"/>
        <w:rPr>
          <w:sz w:val="26"/>
          <w:szCs w:val="26"/>
          <w:lang w:val="nl-NL"/>
        </w:rPr>
      </w:pPr>
      <w:r w:rsidRPr="00104390">
        <w:rPr>
          <w:sz w:val="26"/>
          <w:szCs w:val="26"/>
          <w:lang w:val="nl-NL"/>
        </w:rPr>
        <w:t xml:space="preserve">Cán bộ kỹ thuật/cán bộ phụ trách </w:t>
      </w:r>
      <w:r w:rsidR="00104390">
        <w:rPr>
          <w:sz w:val="26"/>
          <w:szCs w:val="26"/>
          <w:lang w:val="nl-NL"/>
        </w:rPr>
        <w:t>Bảo trì, bảo dưỡng hệ thống lạnh</w:t>
      </w:r>
    </w:p>
    <w:p w14:paraId="562E74A5" w14:textId="77777777" w:rsidR="00104390" w:rsidRDefault="00291124" w:rsidP="00104390">
      <w:pPr>
        <w:pStyle w:val="ListParagraph"/>
        <w:numPr>
          <w:ilvl w:val="0"/>
          <w:numId w:val="13"/>
        </w:numPr>
        <w:ind w:hanging="153"/>
        <w:rPr>
          <w:sz w:val="26"/>
          <w:szCs w:val="26"/>
          <w:lang w:val="nl-NL"/>
        </w:rPr>
      </w:pPr>
      <w:r w:rsidRPr="00104390">
        <w:rPr>
          <w:sz w:val="26"/>
          <w:szCs w:val="26"/>
          <w:lang w:val="nl-NL"/>
        </w:rPr>
        <w:t xml:space="preserve">Kỹ thuật viên </w:t>
      </w:r>
      <w:r w:rsidR="00104390">
        <w:rPr>
          <w:sz w:val="26"/>
          <w:szCs w:val="26"/>
          <w:lang w:val="nl-NL"/>
        </w:rPr>
        <w:t>Sửa chữa hệ thống lạnh;</w:t>
      </w:r>
    </w:p>
    <w:p w14:paraId="25A97722" w14:textId="1E2A1A7C" w:rsidR="00291124" w:rsidRPr="00104390" w:rsidRDefault="00291124" w:rsidP="00352FF2">
      <w:pPr>
        <w:pStyle w:val="ListParagraph"/>
        <w:numPr>
          <w:ilvl w:val="0"/>
          <w:numId w:val="13"/>
        </w:numPr>
        <w:ind w:hanging="153"/>
        <w:rPr>
          <w:sz w:val="26"/>
          <w:szCs w:val="26"/>
          <w:lang w:val="nl-NL"/>
        </w:rPr>
      </w:pPr>
      <w:r w:rsidRPr="00104390">
        <w:rPr>
          <w:sz w:val="26"/>
          <w:szCs w:val="26"/>
          <w:lang w:val="nl-NL"/>
        </w:rPr>
        <w:t xml:space="preserve">Nhân viên điều hành/cán bộ điều hành </w:t>
      </w:r>
      <w:r w:rsidR="00104390">
        <w:rPr>
          <w:sz w:val="26"/>
          <w:szCs w:val="26"/>
          <w:lang w:val="nl-NL"/>
        </w:rPr>
        <w:t>Lắp đặt,</w:t>
      </w:r>
      <w:r w:rsidR="00104390" w:rsidRPr="009A4387">
        <w:rPr>
          <w:sz w:val="26"/>
          <w:szCs w:val="26"/>
          <w:lang w:val="nl-NL"/>
        </w:rPr>
        <w:t xml:space="preserve"> </w:t>
      </w:r>
      <w:r w:rsidR="00104390">
        <w:rPr>
          <w:sz w:val="26"/>
          <w:szCs w:val="26"/>
          <w:lang w:val="nl-NL"/>
        </w:rPr>
        <w:t>vận hành hệ thống lạnh dân dụng, công nghiệp, hệ thống điều hòa không khí Chiler, VRV/VRF</w:t>
      </w:r>
    </w:p>
    <w:p w14:paraId="714C1702" w14:textId="45B069DE" w:rsidR="00291124" w:rsidRPr="00104390" w:rsidRDefault="00291124" w:rsidP="00352FF2">
      <w:pPr>
        <w:pStyle w:val="ListParagraph"/>
        <w:numPr>
          <w:ilvl w:val="0"/>
          <w:numId w:val="13"/>
        </w:numPr>
        <w:ind w:hanging="153"/>
        <w:rPr>
          <w:sz w:val="26"/>
          <w:szCs w:val="26"/>
          <w:lang w:val="nl-NL"/>
        </w:rPr>
      </w:pPr>
      <w:r w:rsidRPr="00104390">
        <w:rPr>
          <w:sz w:val="26"/>
          <w:szCs w:val="26"/>
          <w:lang w:val="nl-NL"/>
        </w:rPr>
        <w:lastRenderedPageBreak/>
        <w:t>Trợ lý/giám sát viên/ điều phối viên</w:t>
      </w:r>
      <w:r w:rsidR="00104390">
        <w:rPr>
          <w:sz w:val="26"/>
          <w:szCs w:val="26"/>
          <w:lang w:val="nl-NL"/>
        </w:rPr>
        <w:t>:</w:t>
      </w:r>
      <w:r w:rsidRPr="00104390">
        <w:rPr>
          <w:sz w:val="26"/>
          <w:szCs w:val="26"/>
          <w:lang w:val="nl-NL"/>
        </w:rPr>
        <w:t xml:space="preserve"> </w:t>
      </w:r>
      <w:r w:rsidR="00104390">
        <w:rPr>
          <w:sz w:val="26"/>
          <w:szCs w:val="26"/>
          <w:lang w:val="nl-NL"/>
        </w:rPr>
        <w:t>Lắp đặt,</w:t>
      </w:r>
      <w:r w:rsidR="00104390" w:rsidRPr="009A4387">
        <w:rPr>
          <w:sz w:val="26"/>
          <w:szCs w:val="26"/>
          <w:lang w:val="nl-NL"/>
        </w:rPr>
        <w:t xml:space="preserve"> </w:t>
      </w:r>
      <w:r w:rsidR="00104390">
        <w:rPr>
          <w:sz w:val="26"/>
          <w:szCs w:val="26"/>
          <w:lang w:val="nl-NL"/>
        </w:rPr>
        <w:t>vận hành hệ thống lạnh dân dụng, công nghiệp, hệ thống điều hòa không khí Chiler, VRV/VRF</w:t>
      </w:r>
    </w:p>
    <w:p w14:paraId="7A8B2838" w14:textId="77777777" w:rsidR="00104390" w:rsidRPr="00104390" w:rsidRDefault="00291124" w:rsidP="00104390">
      <w:pPr>
        <w:pStyle w:val="ListParagraph"/>
        <w:numPr>
          <w:ilvl w:val="0"/>
          <w:numId w:val="13"/>
        </w:numPr>
        <w:ind w:hanging="153"/>
        <w:rPr>
          <w:sz w:val="26"/>
          <w:szCs w:val="26"/>
          <w:lang w:val="nl-NL"/>
        </w:rPr>
      </w:pPr>
      <w:r w:rsidRPr="00104390">
        <w:rPr>
          <w:sz w:val="26"/>
          <w:szCs w:val="26"/>
          <w:lang w:val="nl-NL"/>
        </w:rPr>
        <w:t xml:space="preserve">Cán bộ quản lý tổ/nhóm/đội sản xuất/dịch vụ </w:t>
      </w:r>
      <w:r w:rsidR="00104390">
        <w:rPr>
          <w:sz w:val="26"/>
          <w:szCs w:val="26"/>
          <w:lang w:val="nl-NL"/>
        </w:rPr>
        <w:t>Lắp đặt,</w:t>
      </w:r>
      <w:r w:rsidR="00104390" w:rsidRPr="009A4387">
        <w:rPr>
          <w:sz w:val="26"/>
          <w:szCs w:val="26"/>
          <w:lang w:val="nl-NL"/>
        </w:rPr>
        <w:t xml:space="preserve"> </w:t>
      </w:r>
      <w:r w:rsidR="00104390">
        <w:rPr>
          <w:sz w:val="26"/>
          <w:szCs w:val="26"/>
          <w:lang w:val="nl-NL"/>
        </w:rPr>
        <w:t>vận hành hệ thống lạnh dân dụng, công nghiệp, hệ thống điều hòa không khí Chiler, VRV/VRF</w:t>
      </w:r>
    </w:p>
    <w:p w14:paraId="3325C5DC" w14:textId="626FEAAF" w:rsidR="00291124" w:rsidRPr="00104390" w:rsidRDefault="00291124" w:rsidP="00FA5327">
      <w:pPr>
        <w:pStyle w:val="ListParagraph"/>
        <w:numPr>
          <w:ilvl w:val="0"/>
          <w:numId w:val="13"/>
        </w:numPr>
        <w:ind w:hanging="153"/>
        <w:rPr>
          <w:sz w:val="26"/>
          <w:szCs w:val="26"/>
          <w:lang w:val="nl-NL"/>
        </w:rPr>
      </w:pPr>
      <w:r w:rsidRPr="00104390">
        <w:rPr>
          <w:sz w:val="26"/>
          <w:szCs w:val="26"/>
          <w:lang w:val="nl-NL"/>
        </w:rPr>
        <w:t xml:space="preserve">Giáo viên dạy nghề trung cấp/sơ cấp nghề </w:t>
      </w:r>
      <w:r w:rsidR="00104390" w:rsidRPr="00104390">
        <w:rPr>
          <w:sz w:val="26"/>
          <w:szCs w:val="26"/>
          <w:lang w:val="nl-NL"/>
        </w:rPr>
        <w:t>Sửa chữa, lắp đặt, vận hành hệ thống lạnh</w:t>
      </w:r>
    </w:p>
    <w:p w14:paraId="4B246948" w14:textId="2BA0832A" w:rsidR="00291124" w:rsidRPr="00202235" w:rsidRDefault="00291124" w:rsidP="00352FF2">
      <w:pPr>
        <w:pStyle w:val="ListParagraph"/>
        <w:numPr>
          <w:ilvl w:val="0"/>
          <w:numId w:val="13"/>
        </w:numPr>
        <w:ind w:hanging="153"/>
        <w:rPr>
          <w:sz w:val="26"/>
          <w:szCs w:val="26"/>
          <w:lang w:val="nl-NL"/>
        </w:rPr>
      </w:pPr>
      <w:r w:rsidRPr="00202235">
        <w:rPr>
          <w:sz w:val="26"/>
          <w:szCs w:val="26"/>
          <w:lang w:val="nl-NL"/>
        </w:rPr>
        <w:t xml:space="preserve">Tự tổ chức, điều hành cơ sở sản xuất/kinh doanh/dịch vụ </w:t>
      </w:r>
      <w:r w:rsidR="00104390" w:rsidRPr="00202235">
        <w:rPr>
          <w:sz w:val="26"/>
          <w:szCs w:val="26"/>
          <w:lang w:val="nl-NL"/>
        </w:rPr>
        <w:t>thiết bị lạnh</w:t>
      </w:r>
    </w:p>
    <w:p w14:paraId="2ABB0B78" w14:textId="32D71F26" w:rsidR="00291124" w:rsidRPr="00202235" w:rsidRDefault="00291124" w:rsidP="009A0FA7">
      <w:pPr>
        <w:pStyle w:val="ListParagraph"/>
        <w:numPr>
          <w:ilvl w:val="0"/>
          <w:numId w:val="13"/>
        </w:numPr>
        <w:spacing w:after="0" w:line="240" w:lineRule="auto"/>
        <w:ind w:left="792" w:hanging="153"/>
        <w:jc w:val="both"/>
        <w:rPr>
          <w:sz w:val="26"/>
          <w:szCs w:val="26"/>
          <w:lang w:val="nl-NL"/>
        </w:rPr>
      </w:pPr>
      <w:r w:rsidRPr="00202235">
        <w:rPr>
          <w:sz w:val="26"/>
          <w:szCs w:val="26"/>
          <w:lang w:val="nl-NL"/>
        </w:rPr>
        <w:t xml:space="preserve">Tham gia xuất khẩu lao động tại các nước phát triển phù hợp với nghề     </w:t>
      </w:r>
    </w:p>
    <w:p w14:paraId="64B3C30C" w14:textId="77777777" w:rsidR="00A42EDC" w:rsidRPr="00202235" w:rsidRDefault="002C4A09" w:rsidP="002C4A09">
      <w:pPr>
        <w:spacing w:after="0" w:line="240" w:lineRule="auto"/>
        <w:ind w:firstLine="360"/>
        <w:jc w:val="both"/>
        <w:rPr>
          <w:b/>
          <w:sz w:val="26"/>
          <w:szCs w:val="26"/>
          <w:lang w:val="nl-NL"/>
        </w:rPr>
      </w:pPr>
      <w:r w:rsidRPr="00202235">
        <w:rPr>
          <w:b/>
          <w:sz w:val="26"/>
          <w:szCs w:val="26"/>
          <w:lang w:val="nl-NL"/>
        </w:rPr>
        <w:t xml:space="preserve">2. </w:t>
      </w:r>
      <w:r w:rsidR="00A42EDC" w:rsidRPr="00202235">
        <w:rPr>
          <w:b/>
          <w:sz w:val="26"/>
          <w:szCs w:val="26"/>
          <w:lang w:val="nl-NL"/>
        </w:rPr>
        <w:t>Khối lượng kiến thức và thời gian khóa học</w:t>
      </w:r>
    </w:p>
    <w:p w14:paraId="225BCA6A" w14:textId="77777777" w:rsidR="00104390" w:rsidRDefault="00104390" w:rsidP="00104390">
      <w:pPr>
        <w:pStyle w:val="ListParagraph"/>
        <w:numPr>
          <w:ilvl w:val="0"/>
          <w:numId w:val="1"/>
        </w:numPr>
        <w:spacing w:after="0" w:line="240" w:lineRule="auto"/>
        <w:jc w:val="both"/>
        <w:rPr>
          <w:sz w:val="26"/>
          <w:szCs w:val="26"/>
        </w:rPr>
      </w:pPr>
      <w:r>
        <w:rPr>
          <w:sz w:val="26"/>
          <w:szCs w:val="26"/>
        </w:rPr>
        <w:t>Số lượng môn học, mô đun: 28.</w:t>
      </w:r>
    </w:p>
    <w:p w14:paraId="367119A1" w14:textId="77777777" w:rsidR="00104390" w:rsidRDefault="00104390" w:rsidP="00104390">
      <w:pPr>
        <w:pStyle w:val="ListParagraph"/>
        <w:numPr>
          <w:ilvl w:val="0"/>
          <w:numId w:val="1"/>
        </w:numPr>
        <w:spacing w:after="0" w:line="240" w:lineRule="auto"/>
        <w:jc w:val="both"/>
        <w:rPr>
          <w:sz w:val="26"/>
          <w:szCs w:val="26"/>
        </w:rPr>
      </w:pPr>
      <w:r>
        <w:rPr>
          <w:sz w:val="26"/>
          <w:szCs w:val="26"/>
        </w:rPr>
        <w:t>Khối lượng kiến thức, kỹ năng toàn khóa học: 2</w:t>
      </w:r>
      <w:r w:rsidRPr="00F95F1F">
        <w:rPr>
          <w:sz w:val="26"/>
          <w:szCs w:val="26"/>
        </w:rPr>
        <w:t>595</w:t>
      </w:r>
      <w:r>
        <w:rPr>
          <w:sz w:val="26"/>
          <w:szCs w:val="26"/>
        </w:rPr>
        <w:t xml:space="preserve"> giờ (9</w:t>
      </w:r>
      <w:r w:rsidRPr="00F95F1F">
        <w:rPr>
          <w:sz w:val="26"/>
          <w:szCs w:val="26"/>
        </w:rPr>
        <w:t>4</w:t>
      </w:r>
      <w:r>
        <w:rPr>
          <w:sz w:val="26"/>
          <w:szCs w:val="26"/>
        </w:rPr>
        <w:t xml:space="preserve"> tín chỉ)</w:t>
      </w:r>
    </w:p>
    <w:p w14:paraId="2BF0F627" w14:textId="77777777" w:rsidR="00104390" w:rsidRDefault="00104390" w:rsidP="00104390">
      <w:pPr>
        <w:pStyle w:val="ListParagraph"/>
        <w:numPr>
          <w:ilvl w:val="0"/>
          <w:numId w:val="1"/>
        </w:numPr>
        <w:spacing w:after="0" w:line="240" w:lineRule="auto"/>
        <w:jc w:val="both"/>
        <w:rPr>
          <w:sz w:val="26"/>
          <w:szCs w:val="26"/>
        </w:rPr>
      </w:pPr>
      <w:r>
        <w:rPr>
          <w:sz w:val="26"/>
          <w:szCs w:val="26"/>
        </w:rPr>
        <w:t>Khối lượng các môn học chung: 465 giờ</w:t>
      </w:r>
    </w:p>
    <w:p w14:paraId="562006A4" w14:textId="77777777" w:rsidR="00104390" w:rsidRDefault="00104390" w:rsidP="00104390">
      <w:pPr>
        <w:pStyle w:val="ListParagraph"/>
        <w:numPr>
          <w:ilvl w:val="0"/>
          <w:numId w:val="1"/>
        </w:numPr>
        <w:spacing w:after="0" w:line="240" w:lineRule="auto"/>
        <w:jc w:val="both"/>
        <w:rPr>
          <w:sz w:val="26"/>
          <w:szCs w:val="26"/>
        </w:rPr>
      </w:pPr>
      <w:r>
        <w:rPr>
          <w:sz w:val="26"/>
          <w:szCs w:val="26"/>
        </w:rPr>
        <w:t>Khối lượng các môn học, mô đun chuyên môn: 2</w:t>
      </w:r>
      <w:r w:rsidRPr="00F95F1F">
        <w:rPr>
          <w:sz w:val="26"/>
          <w:szCs w:val="26"/>
        </w:rPr>
        <w:t>130</w:t>
      </w:r>
      <w:r>
        <w:rPr>
          <w:sz w:val="26"/>
          <w:szCs w:val="26"/>
        </w:rPr>
        <w:t xml:space="preserve"> giờ </w:t>
      </w:r>
    </w:p>
    <w:p w14:paraId="25AB9E91" w14:textId="2F7E8CD0" w:rsidR="00104390" w:rsidRDefault="00104390" w:rsidP="00104390">
      <w:pPr>
        <w:pStyle w:val="ListParagraph"/>
        <w:numPr>
          <w:ilvl w:val="0"/>
          <w:numId w:val="1"/>
        </w:numPr>
        <w:spacing w:after="0" w:line="240" w:lineRule="auto"/>
        <w:jc w:val="both"/>
        <w:rPr>
          <w:sz w:val="26"/>
          <w:szCs w:val="26"/>
        </w:rPr>
      </w:pPr>
      <w:r>
        <w:rPr>
          <w:sz w:val="26"/>
          <w:szCs w:val="26"/>
        </w:rPr>
        <w:t>Khối lượng lý thuyết: 6</w:t>
      </w:r>
      <w:r w:rsidR="00DB12F7">
        <w:rPr>
          <w:sz w:val="26"/>
          <w:szCs w:val="26"/>
        </w:rPr>
        <w:t>6</w:t>
      </w:r>
      <w:r>
        <w:rPr>
          <w:sz w:val="26"/>
          <w:szCs w:val="26"/>
        </w:rPr>
        <w:t>5 giờ; Thực hành, thực tập, thí nghiệm: 18</w:t>
      </w:r>
      <w:r w:rsidR="0040088D">
        <w:rPr>
          <w:sz w:val="26"/>
          <w:szCs w:val="26"/>
        </w:rPr>
        <w:t>4</w:t>
      </w:r>
      <w:r w:rsidRPr="00F95F1F">
        <w:rPr>
          <w:sz w:val="26"/>
          <w:szCs w:val="26"/>
        </w:rPr>
        <w:t>9</w:t>
      </w:r>
      <w:r>
        <w:rPr>
          <w:sz w:val="26"/>
          <w:szCs w:val="26"/>
        </w:rPr>
        <w:t xml:space="preserve"> giờ</w:t>
      </w:r>
      <w:r w:rsidRPr="00F95F1F">
        <w:rPr>
          <w:sz w:val="26"/>
          <w:szCs w:val="26"/>
        </w:rPr>
        <w:t>; Thi</w:t>
      </w:r>
      <w:r w:rsidRPr="009A4387">
        <w:rPr>
          <w:sz w:val="26"/>
          <w:szCs w:val="26"/>
        </w:rPr>
        <w:t>, kiểm tra kết thúc môn học/mô đun</w:t>
      </w:r>
      <w:r w:rsidRPr="00F95F1F">
        <w:rPr>
          <w:sz w:val="26"/>
          <w:szCs w:val="26"/>
        </w:rPr>
        <w:t>: 81 giờ</w:t>
      </w:r>
    </w:p>
    <w:p w14:paraId="64D9D340" w14:textId="0100E21D" w:rsidR="00A42EDC" w:rsidRPr="00104390" w:rsidRDefault="00A42EDC" w:rsidP="00104390">
      <w:pPr>
        <w:pStyle w:val="ListParagraph"/>
        <w:numPr>
          <w:ilvl w:val="0"/>
          <w:numId w:val="2"/>
        </w:numPr>
        <w:spacing w:before="120" w:after="0" w:line="240" w:lineRule="auto"/>
        <w:jc w:val="both"/>
        <w:rPr>
          <w:b/>
          <w:sz w:val="26"/>
          <w:szCs w:val="26"/>
          <w:lang w:val="en-US"/>
        </w:rPr>
      </w:pPr>
      <w:r w:rsidRPr="00104390">
        <w:rPr>
          <w:b/>
          <w:sz w:val="26"/>
          <w:szCs w:val="26"/>
          <w:lang w:val="en-US"/>
        </w:rPr>
        <w:t>Nộ</w:t>
      </w:r>
      <w:r w:rsidR="00291124" w:rsidRPr="00104390">
        <w:rPr>
          <w:b/>
          <w:sz w:val="26"/>
          <w:szCs w:val="26"/>
          <w:lang w:val="en-US"/>
        </w:rPr>
        <w:t>i dung chương trình</w:t>
      </w:r>
    </w:p>
    <w:tbl>
      <w:tblPr>
        <w:tblW w:w="9615" w:type="dxa"/>
        <w:tblInd w:w="80" w:type="dxa"/>
        <w:tblLayout w:type="fixed"/>
        <w:tblLook w:val="04A0" w:firstRow="1" w:lastRow="0" w:firstColumn="1" w:lastColumn="0" w:noHBand="0" w:noVBand="1"/>
      </w:tblPr>
      <w:tblGrid>
        <w:gridCol w:w="1121"/>
        <w:gridCol w:w="4046"/>
        <w:gridCol w:w="861"/>
        <w:gridCol w:w="861"/>
        <w:gridCol w:w="1000"/>
        <w:gridCol w:w="861"/>
        <w:gridCol w:w="865"/>
      </w:tblGrid>
      <w:tr w:rsidR="00104390" w14:paraId="6A9449A7" w14:textId="77777777" w:rsidTr="00104390">
        <w:trPr>
          <w:trHeight w:val="345"/>
        </w:trPr>
        <w:tc>
          <w:tcPr>
            <w:tcW w:w="1121" w:type="dxa"/>
            <w:vMerge w:val="restart"/>
            <w:tcBorders>
              <w:top w:val="single" w:sz="4" w:space="0" w:color="auto"/>
              <w:left w:val="single" w:sz="4" w:space="0" w:color="auto"/>
              <w:bottom w:val="single" w:sz="4" w:space="0" w:color="auto"/>
              <w:right w:val="single" w:sz="4" w:space="0" w:color="auto"/>
            </w:tcBorders>
            <w:vAlign w:val="center"/>
            <w:hideMark/>
          </w:tcPr>
          <w:p w14:paraId="7EE3F438" w14:textId="77777777" w:rsidR="00104390" w:rsidRDefault="00104390" w:rsidP="00CF25C0">
            <w:pPr>
              <w:spacing w:after="0" w:line="240" w:lineRule="auto"/>
              <w:jc w:val="center"/>
              <w:rPr>
                <w:rFonts w:eastAsia="Times New Roman"/>
                <w:b/>
                <w:bCs/>
                <w:sz w:val="26"/>
                <w:szCs w:val="26"/>
                <w:lang w:eastAsia="vi-VN"/>
              </w:rPr>
            </w:pPr>
            <w:r>
              <w:rPr>
                <w:rFonts w:eastAsia="Times New Roman"/>
                <w:b/>
                <w:bCs/>
                <w:sz w:val="26"/>
                <w:szCs w:val="26"/>
                <w:lang w:eastAsia="vi-VN"/>
              </w:rPr>
              <w:t>Mã MH/MĐ/HP</w:t>
            </w:r>
          </w:p>
        </w:tc>
        <w:tc>
          <w:tcPr>
            <w:tcW w:w="4046" w:type="dxa"/>
            <w:vMerge w:val="restart"/>
            <w:tcBorders>
              <w:top w:val="single" w:sz="4" w:space="0" w:color="auto"/>
              <w:left w:val="single" w:sz="4" w:space="0" w:color="auto"/>
              <w:bottom w:val="single" w:sz="4" w:space="0" w:color="auto"/>
              <w:right w:val="single" w:sz="4" w:space="0" w:color="auto"/>
            </w:tcBorders>
            <w:vAlign w:val="center"/>
            <w:hideMark/>
          </w:tcPr>
          <w:p w14:paraId="0A1CFD4F" w14:textId="77777777" w:rsidR="00104390" w:rsidRDefault="00104390" w:rsidP="00CF25C0">
            <w:pPr>
              <w:spacing w:after="0" w:line="240" w:lineRule="auto"/>
              <w:jc w:val="center"/>
              <w:rPr>
                <w:rFonts w:eastAsia="Times New Roman"/>
                <w:b/>
                <w:bCs/>
                <w:sz w:val="26"/>
                <w:szCs w:val="26"/>
                <w:lang w:eastAsia="vi-VN"/>
              </w:rPr>
            </w:pPr>
            <w:r>
              <w:rPr>
                <w:rFonts w:eastAsia="Times New Roman"/>
                <w:b/>
                <w:bCs/>
                <w:sz w:val="26"/>
                <w:szCs w:val="26"/>
                <w:lang w:eastAsia="vi-VN"/>
              </w:rPr>
              <w:t>Tên môn học, mô đun</w:t>
            </w:r>
          </w:p>
        </w:tc>
        <w:tc>
          <w:tcPr>
            <w:tcW w:w="861" w:type="dxa"/>
            <w:vMerge w:val="restart"/>
            <w:tcBorders>
              <w:top w:val="single" w:sz="4" w:space="0" w:color="auto"/>
              <w:left w:val="single" w:sz="4" w:space="0" w:color="auto"/>
              <w:bottom w:val="single" w:sz="4" w:space="0" w:color="auto"/>
              <w:right w:val="single" w:sz="4" w:space="0" w:color="auto"/>
            </w:tcBorders>
            <w:vAlign w:val="center"/>
            <w:hideMark/>
          </w:tcPr>
          <w:p w14:paraId="152E8802" w14:textId="77777777" w:rsidR="00104390" w:rsidRDefault="00104390" w:rsidP="00CF25C0">
            <w:pPr>
              <w:spacing w:after="0" w:line="240" w:lineRule="auto"/>
              <w:jc w:val="center"/>
              <w:rPr>
                <w:rFonts w:eastAsia="Times New Roman"/>
                <w:b/>
                <w:bCs/>
                <w:sz w:val="26"/>
                <w:szCs w:val="26"/>
                <w:lang w:eastAsia="vi-VN"/>
              </w:rPr>
            </w:pPr>
            <w:r>
              <w:rPr>
                <w:rFonts w:eastAsia="Times New Roman"/>
                <w:b/>
                <w:bCs/>
                <w:sz w:val="26"/>
                <w:szCs w:val="26"/>
                <w:lang w:eastAsia="vi-VN"/>
              </w:rPr>
              <w:t xml:space="preserve">Số tín chỉ </w:t>
            </w:r>
          </w:p>
        </w:tc>
        <w:tc>
          <w:tcPr>
            <w:tcW w:w="861" w:type="dxa"/>
            <w:vMerge w:val="restart"/>
            <w:tcBorders>
              <w:top w:val="single" w:sz="4" w:space="0" w:color="auto"/>
              <w:left w:val="single" w:sz="4" w:space="0" w:color="auto"/>
              <w:bottom w:val="single" w:sz="4" w:space="0" w:color="auto"/>
              <w:right w:val="single" w:sz="4" w:space="0" w:color="auto"/>
            </w:tcBorders>
            <w:vAlign w:val="center"/>
            <w:hideMark/>
          </w:tcPr>
          <w:p w14:paraId="35247311" w14:textId="77777777" w:rsidR="00104390" w:rsidRDefault="00104390" w:rsidP="00CF25C0">
            <w:pPr>
              <w:spacing w:after="0" w:line="240" w:lineRule="auto"/>
              <w:jc w:val="center"/>
              <w:rPr>
                <w:rFonts w:eastAsia="Times New Roman"/>
                <w:b/>
                <w:bCs/>
                <w:sz w:val="26"/>
                <w:szCs w:val="26"/>
                <w:lang w:eastAsia="vi-VN"/>
              </w:rPr>
            </w:pPr>
            <w:r>
              <w:rPr>
                <w:rFonts w:eastAsia="Times New Roman"/>
                <w:b/>
                <w:bCs/>
                <w:sz w:val="26"/>
                <w:szCs w:val="26"/>
                <w:lang w:eastAsia="vi-VN"/>
              </w:rPr>
              <w:t>Tổng số (giờ)</w:t>
            </w:r>
          </w:p>
        </w:tc>
        <w:tc>
          <w:tcPr>
            <w:tcW w:w="1000" w:type="dxa"/>
            <w:vMerge w:val="restart"/>
            <w:tcBorders>
              <w:top w:val="single" w:sz="4" w:space="0" w:color="auto"/>
              <w:left w:val="single" w:sz="4" w:space="0" w:color="auto"/>
              <w:bottom w:val="single" w:sz="4" w:space="0" w:color="auto"/>
              <w:right w:val="single" w:sz="4" w:space="0" w:color="auto"/>
            </w:tcBorders>
            <w:vAlign w:val="center"/>
            <w:hideMark/>
          </w:tcPr>
          <w:p w14:paraId="525F31CF" w14:textId="77777777" w:rsidR="00104390" w:rsidRDefault="00104390" w:rsidP="00CF25C0">
            <w:pPr>
              <w:spacing w:after="0" w:line="240" w:lineRule="auto"/>
              <w:jc w:val="center"/>
              <w:rPr>
                <w:rFonts w:eastAsia="Times New Roman"/>
                <w:b/>
                <w:bCs/>
                <w:sz w:val="26"/>
                <w:szCs w:val="26"/>
                <w:lang w:eastAsia="vi-VN"/>
              </w:rPr>
            </w:pPr>
            <w:r>
              <w:rPr>
                <w:rFonts w:eastAsia="Times New Roman"/>
                <w:b/>
                <w:bCs/>
                <w:sz w:val="26"/>
                <w:szCs w:val="26"/>
                <w:lang w:eastAsia="vi-VN"/>
              </w:rPr>
              <w:t>Lý thuyết (giờ)</w:t>
            </w:r>
          </w:p>
        </w:tc>
        <w:tc>
          <w:tcPr>
            <w:tcW w:w="861" w:type="dxa"/>
            <w:vMerge w:val="restart"/>
            <w:tcBorders>
              <w:top w:val="single" w:sz="4" w:space="0" w:color="auto"/>
              <w:left w:val="single" w:sz="4" w:space="0" w:color="auto"/>
              <w:bottom w:val="single" w:sz="4" w:space="0" w:color="auto"/>
              <w:right w:val="single" w:sz="4" w:space="0" w:color="auto"/>
            </w:tcBorders>
            <w:vAlign w:val="center"/>
            <w:hideMark/>
          </w:tcPr>
          <w:p w14:paraId="2906BBDA" w14:textId="77777777" w:rsidR="00104390" w:rsidRDefault="00104390" w:rsidP="00CF25C0">
            <w:pPr>
              <w:spacing w:after="0" w:line="240" w:lineRule="auto"/>
              <w:jc w:val="center"/>
              <w:rPr>
                <w:rFonts w:eastAsia="Times New Roman"/>
                <w:b/>
                <w:bCs/>
                <w:sz w:val="26"/>
                <w:szCs w:val="26"/>
                <w:lang w:eastAsia="vi-VN"/>
              </w:rPr>
            </w:pPr>
            <w:r>
              <w:rPr>
                <w:rFonts w:eastAsia="Times New Roman"/>
                <w:b/>
                <w:bCs/>
                <w:sz w:val="26"/>
                <w:szCs w:val="26"/>
                <w:lang w:eastAsia="vi-VN"/>
              </w:rPr>
              <w:t>Thực hành (giờ)</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02615205" w14:textId="77777777" w:rsidR="00104390" w:rsidRDefault="00104390" w:rsidP="00CF25C0">
            <w:pPr>
              <w:spacing w:after="0" w:line="240" w:lineRule="auto"/>
              <w:jc w:val="center"/>
              <w:rPr>
                <w:rFonts w:eastAsia="Times New Roman"/>
                <w:b/>
                <w:bCs/>
                <w:sz w:val="26"/>
                <w:szCs w:val="26"/>
                <w:lang w:eastAsia="vi-VN"/>
              </w:rPr>
            </w:pPr>
            <w:r>
              <w:rPr>
                <w:rFonts w:eastAsia="Times New Roman"/>
                <w:b/>
                <w:bCs/>
                <w:sz w:val="26"/>
                <w:szCs w:val="26"/>
                <w:lang w:eastAsia="vi-VN"/>
              </w:rPr>
              <w:t>Kiểm tra (giờ)</w:t>
            </w:r>
          </w:p>
        </w:tc>
      </w:tr>
      <w:tr w:rsidR="00104390" w14:paraId="3AD224A7" w14:textId="77777777" w:rsidTr="00104390">
        <w:trPr>
          <w:trHeight w:val="390"/>
        </w:trPr>
        <w:tc>
          <w:tcPr>
            <w:tcW w:w="1121" w:type="dxa"/>
            <w:vMerge/>
            <w:tcBorders>
              <w:top w:val="single" w:sz="4" w:space="0" w:color="auto"/>
              <w:left w:val="single" w:sz="4" w:space="0" w:color="auto"/>
              <w:bottom w:val="single" w:sz="4" w:space="0" w:color="auto"/>
              <w:right w:val="single" w:sz="4" w:space="0" w:color="auto"/>
            </w:tcBorders>
            <w:vAlign w:val="center"/>
            <w:hideMark/>
          </w:tcPr>
          <w:p w14:paraId="55DA8295" w14:textId="77777777" w:rsidR="00104390" w:rsidRDefault="00104390" w:rsidP="00CF25C0">
            <w:pPr>
              <w:spacing w:after="0"/>
              <w:rPr>
                <w:rFonts w:eastAsia="Times New Roman"/>
                <w:b/>
                <w:bCs/>
                <w:sz w:val="26"/>
                <w:szCs w:val="26"/>
                <w:lang w:eastAsia="vi-VN"/>
              </w:rPr>
            </w:pPr>
          </w:p>
        </w:tc>
        <w:tc>
          <w:tcPr>
            <w:tcW w:w="4046" w:type="dxa"/>
            <w:vMerge/>
            <w:tcBorders>
              <w:top w:val="single" w:sz="4" w:space="0" w:color="auto"/>
              <w:left w:val="single" w:sz="4" w:space="0" w:color="auto"/>
              <w:bottom w:val="single" w:sz="4" w:space="0" w:color="auto"/>
              <w:right w:val="single" w:sz="4" w:space="0" w:color="auto"/>
            </w:tcBorders>
            <w:vAlign w:val="center"/>
            <w:hideMark/>
          </w:tcPr>
          <w:p w14:paraId="3AD062B9" w14:textId="77777777" w:rsidR="00104390" w:rsidRDefault="00104390" w:rsidP="00CF25C0">
            <w:pPr>
              <w:spacing w:after="0"/>
              <w:rPr>
                <w:rFonts w:eastAsia="Times New Roman"/>
                <w:b/>
                <w:bCs/>
                <w:sz w:val="26"/>
                <w:szCs w:val="26"/>
                <w:lang w:eastAsia="vi-V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67682FD1" w14:textId="77777777" w:rsidR="00104390" w:rsidRDefault="00104390" w:rsidP="00CF25C0">
            <w:pPr>
              <w:spacing w:after="0"/>
              <w:rPr>
                <w:rFonts w:eastAsia="Times New Roman"/>
                <w:b/>
                <w:bCs/>
                <w:sz w:val="26"/>
                <w:szCs w:val="26"/>
                <w:lang w:eastAsia="vi-V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22FF5240" w14:textId="77777777" w:rsidR="00104390" w:rsidRDefault="00104390" w:rsidP="00CF25C0">
            <w:pPr>
              <w:spacing w:after="0"/>
              <w:rPr>
                <w:rFonts w:eastAsia="Times New Roman"/>
                <w:b/>
                <w:bCs/>
                <w:sz w:val="26"/>
                <w:szCs w:val="26"/>
                <w:lang w:eastAsia="vi-VN"/>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8031540" w14:textId="77777777" w:rsidR="00104390" w:rsidRDefault="00104390" w:rsidP="00CF25C0">
            <w:pPr>
              <w:spacing w:after="0"/>
              <w:rPr>
                <w:rFonts w:eastAsia="Times New Roman"/>
                <w:b/>
                <w:bCs/>
                <w:sz w:val="26"/>
                <w:szCs w:val="26"/>
                <w:lang w:eastAsia="vi-V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69531456" w14:textId="77777777" w:rsidR="00104390" w:rsidRDefault="00104390" w:rsidP="00CF25C0">
            <w:pPr>
              <w:spacing w:after="0"/>
              <w:rPr>
                <w:rFonts w:eastAsia="Times New Roman"/>
                <w:b/>
                <w:bCs/>
                <w:sz w:val="26"/>
                <w:szCs w:val="26"/>
                <w:lang w:eastAsia="vi-V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33400A26" w14:textId="77777777" w:rsidR="00104390" w:rsidRDefault="00104390" w:rsidP="00CF25C0">
            <w:pPr>
              <w:spacing w:after="0"/>
              <w:rPr>
                <w:rFonts w:eastAsia="Times New Roman"/>
                <w:b/>
                <w:bCs/>
                <w:sz w:val="26"/>
                <w:szCs w:val="26"/>
                <w:lang w:eastAsia="vi-VN"/>
              </w:rPr>
            </w:pPr>
          </w:p>
        </w:tc>
      </w:tr>
      <w:tr w:rsidR="00104390" w14:paraId="33DA49A9" w14:textId="77777777" w:rsidTr="00104390">
        <w:trPr>
          <w:trHeight w:val="323"/>
        </w:trPr>
        <w:tc>
          <w:tcPr>
            <w:tcW w:w="1121" w:type="dxa"/>
            <w:vMerge/>
            <w:tcBorders>
              <w:top w:val="single" w:sz="4" w:space="0" w:color="auto"/>
              <w:left w:val="single" w:sz="4" w:space="0" w:color="auto"/>
              <w:bottom w:val="single" w:sz="4" w:space="0" w:color="auto"/>
              <w:right w:val="single" w:sz="4" w:space="0" w:color="auto"/>
            </w:tcBorders>
            <w:vAlign w:val="center"/>
            <w:hideMark/>
          </w:tcPr>
          <w:p w14:paraId="2AD4F422" w14:textId="77777777" w:rsidR="00104390" w:rsidRDefault="00104390" w:rsidP="00CF25C0">
            <w:pPr>
              <w:spacing w:after="0"/>
              <w:rPr>
                <w:rFonts w:eastAsia="Times New Roman"/>
                <w:b/>
                <w:bCs/>
                <w:sz w:val="26"/>
                <w:szCs w:val="26"/>
                <w:lang w:eastAsia="vi-VN"/>
              </w:rPr>
            </w:pPr>
          </w:p>
        </w:tc>
        <w:tc>
          <w:tcPr>
            <w:tcW w:w="4046" w:type="dxa"/>
            <w:vMerge/>
            <w:tcBorders>
              <w:top w:val="single" w:sz="4" w:space="0" w:color="auto"/>
              <w:left w:val="single" w:sz="4" w:space="0" w:color="auto"/>
              <w:bottom w:val="single" w:sz="4" w:space="0" w:color="auto"/>
              <w:right w:val="single" w:sz="4" w:space="0" w:color="auto"/>
            </w:tcBorders>
            <w:vAlign w:val="center"/>
            <w:hideMark/>
          </w:tcPr>
          <w:p w14:paraId="46A6918C" w14:textId="77777777" w:rsidR="00104390" w:rsidRDefault="00104390" w:rsidP="00CF25C0">
            <w:pPr>
              <w:spacing w:after="0"/>
              <w:rPr>
                <w:rFonts w:eastAsia="Times New Roman"/>
                <w:b/>
                <w:bCs/>
                <w:sz w:val="26"/>
                <w:szCs w:val="26"/>
                <w:lang w:eastAsia="vi-V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7F2A6F7D" w14:textId="77777777" w:rsidR="00104390" w:rsidRDefault="00104390" w:rsidP="00CF25C0">
            <w:pPr>
              <w:spacing w:after="0"/>
              <w:rPr>
                <w:rFonts w:eastAsia="Times New Roman"/>
                <w:b/>
                <w:bCs/>
                <w:sz w:val="26"/>
                <w:szCs w:val="26"/>
                <w:lang w:eastAsia="vi-V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1A040121" w14:textId="77777777" w:rsidR="00104390" w:rsidRDefault="00104390" w:rsidP="00CF25C0">
            <w:pPr>
              <w:spacing w:after="0"/>
              <w:rPr>
                <w:rFonts w:eastAsia="Times New Roman"/>
                <w:b/>
                <w:bCs/>
                <w:sz w:val="26"/>
                <w:szCs w:val="26"/>
                <w:lang w:eastAsia="vi-VN"/>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6AC0610" w14:textId="77777777" w:rsidR="00104390" w:rsidRDefault="00104390" w:rsidP="00CF25C0">
            <w:pPr>
              <w:spacing w:after="0"/>
              <w:rPr>
                <w:rFonts w:eastAsia="Times New Roman"/>
                <w:b/>
                <w:bCs/>
                <w:sz w:val="26"/>
                <w:szCs w:val="26"/>
                <w:lang w:eastAsia="vi-V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30715AB2" w14:textId="77777777" w:rsidR="00104390" w:rsidRDefault="00104390" w:rsidP="00CF25C0">
            <w:pPr>
              <w:spacing w:after="0"/>
              <w:rPr>
                <w:rFonts w:eastAsia="Times New Roman"/>
                <w:b/>
                <w:bCs/>
                <w:sz w:val="26"/>
                <w:szCs w:val="26"/>
                <w:lang w:eastAsia="vi-V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07B13210" w14:textId="77777777" w:rsidR="00104390" w:rsidRDefault="00104390" w:rsidP="00CF25C0">
            <w:pPr>
              <w:spacing w:after="0"/>
              <w:rPr>
                <w:rFonts w:eastAsia="Times New Roman"/>
                <w:b/>
                <w:bCs/>
                <w:sz w:val="26"/>
                <w:szCs w:val="26"/>
                <w:lang w:eastAsia="vi-VN"/>
              </w:rPr>
            </w:pPr>
          </w:p>
        </w:tc>
      </w:tr>
      <w:tr w:rsidR="00104390" w14:paraId="2B48AA26" w14:textId="77777777" w:rsidTr="00104390">
        <w:trPr>
          <w:trHeight w:val="323"/>
        </w:trPr>
        <w:tc>
          <w:tcPr>
            <w:tcW w:w="1121" w:type="dxa"/>
            <w:vMerge/>
            <w:tcBorders>
              <w:top w:val="single" w:sz="4" w:space="0" w:color="auto"/>
              <w:left w:val="single" w:sz="4" w:space="0" w:color="auto"/>
              <w:bottom w:val="single" w:sz="4" w:space="0" w:color="auto"/>
              <w:right w:val="single" w:sz="4" w:space="0" w:color="auto"/>
            </w:tcBorders>
            <w:vAlign w:val="center"/>
            <w:hideMark/>
          </w:tcPr>
          <w:p w14:paraId="58489490" w14:textId="77777777" w:rsidR="00104390" w:rsidRDefault="00104390" w:rsidP="00CF25C0">
            <w:pPr>
              <w:spacing w:after="0"/>
              <w:rPr>
                <w:rFonts w:eastAsia="Times New Roman"/>
                <w:b/>
                <w:bCs/>
                <w:sz w:val="26"/>
                <w:szCs w:val="26"/>
                <w:lang w:eastAsia="vi-VN"/>
              </w:rPr>
            </w:pPr>
          </w:p>
        </w:tc>
        <w:tc>
          <w:tcPr>
            <w:tcW w:w="4046" w:type="dxa"/>
            <w:vMerge/>
            <w:tcBorders>
              <w:top w:val="single" w:sz="4" w:space="0" w:color="auto"/>
              <w:left w:val="single" w:sz="4" w:space="0" w:color="auto"/>
              <w:bottom w:val="single" w:sz="4" w:space="0" w:color="auto"/>
              <w:right w:val="single" w:sz="4" w:space="0" w:color="auto"/>
            </w:tcBorders>
            <w:vAlign w:val="center"/>
            <w:hideMark/>
          </w:tcPr>
          <w:p w14:paraId="73782CAE" w14:textId="77777777" w:rsidR="00104390" w:rsidRDefault="00104390" w:rsidP="00CF25C0">
            <w:pPr>
              <w:spacing w:after="0"/>
              <w:rPr>
                <w:rFonts w:eastAsia="Times New Roman"/>
                <w:b/>
                <w:bCs/>
                <w:sz w:val="26"/>
                <w:szCs w:val="26"/>
                <w:lang w:eastAsia="vi-V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6456FD47" w14:textId="77777777" w:rsidR="00104390" w:rsidRDefault="00104390" w:rsidP="00CF25C0">
            <w:pPr>
              <w:spacing w:after="0"/>
              <w:rPr>
                <w:rFonts w:eastAsia="Times New Roman"/>
                <w:b/>
                <w:bCs/>
                <w:sz w:val="26"/>
                <w:szCs w:val="26"/>
                <w:lang w:eastAsia="vi-V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783F868C" w14:textId="77777777" w:rsidR="00104390" w:rsidRDefault="00104390" w:rsidP="00CF25C0">
            <w:pPr>
              <w:spacing w:after="0"/>
              <w:rPr>
                <w:rFonts w:eastAsia="Times New Roman"/>
                <w:b/>
                <w:bCs/>
                <w:sz w:val="26"/>
                <w:szCs w:val="26"/>
                <w:lang w:eastAsia="vi-VN"/>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819AF6E" w14:textId="77777777" w:rsidR="00104390" w:rsidRDefault="00104390" w:rsidP="00CF25C0">
            <w:pPr>
              <w:spacing w:after="0"/>
              <w:rPr>
                <w:rFonts w:eastAsia="Times New Roman"/>
                <w:b/>
                <w:bCs/>
                <w:sz w:val="26"/>
                <w:szCs w:val="26"/>
                <w:lang w:eastAsia="vi-V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4C6BF17E" w14:textId="77777777" w:rsidR="00104390" w:rsidRDefault="00104390" w:rsidP="00CF25C0">
            <w:pPr>
              <w:spacing w:after="0"/>
              <w:rPr>
                <w:rFonts w:eastAsia="Times New Roman"/>
                <w:b/>
                <w:bCs/>
                <w:sz w:val="26"/>
                <w:szCs w:val="26"/>
                <w:lang w:eastAsia="vi-V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641C4324" w14:textId="77777777" w:rsidR="00104390" w:rsidRDefault="00104390" w:rsidP="00CF25C0">
            <w:pPr>
              <w:spacing w:after="0"/>
              <w:rPr>
                <w:rFonts w:eastAsia="Times New Roman"/>
                <w:b/>
                <w:bCs/>
                <w:sz w:val="26"/>
                <w:szCs w:val="26"/>
                <w:lang w:eastAsia="vi-VN"/>
              </w:rPr>
            </w:pPr>
          </w:p>
        </w:tc>
      </w:tr>
      <w:tr w:rsidR="00104390" w14:paraId="2E2902D6" w14:textId="77777777" w:rsidTr="00104390">
        <w:trPr>
          <w:trHeight w:val="323"/>
        </w:trPr>
        <w:tc>
          <w:tcPr>
            <w:tcW w:w="1121" w:type="dxa"/>
            <w:vMerge/>
            <w:tcBorders>
              <w:top w:val="single" w:sz="4" w:space="0" w:color="auto"/>
              <w:left w:val="single" w:sz="4" w:space="0" w:color="auto"/>
              <w:bottom w:val="single" w:sz="4" w:space="0" w:color="auto"/>
              <w:right w:val="single" w:sz="4" w:space="0" w:color="auto"/>
            </w:tcBorders>
            <w:vAlign w:val="center"/>
            <w:hideMark/>
          </w:tcPr>
          <w:p w14:paraId="1DB44721" w14:textId="77777777" w:rsidR="00104390" w:rsidRDefault="00104390" w:rsidP="00CF25C0">
            <w:pPr>
              <w:spacing w:after="0"/>
              <w:rPr>
                <w:rFonts w:eastAsia="Times New Roman"/>
                <w:b/>
                <w:bCs/>
                <w:sz w:val="26"/>
                <w:szCs w:val="26"/>
                <w:lang w:eastAsia="vi-VN"/>
              </w:rPr>
            </w:pPr>
          </w:p>
        </w:tc>
        <w:tc>
          <w:tcPr>
            <w:tcW w:w="4046" w:type="dxa"/>
            <w:vMerge/>
            <w:tcBorders>
              <w:top w:val="single" w:sz="4" w:space="0" w:color="auto"/>
              <w:left w:val="single" w:sz="4" w:space="0" w:color="auto"/>
              <w:bottom w:val="single" w:sz="4" w:space="0" w:color="auto"/>
              <w:right w:val="single" w:sz="4" w:space="0" w:color="auto"/>
            </w:tcBorders>
            <w:vAlign w:val="center"/>
            <w:hideMark/>
          </w:tcPr>
          <w:p w14:paraId="28196FDE" w14:textId="77777777" w:rsidR="00104390" w:rsidRDefault="00104390" w:rsidP="00CF25C0">
            <w:pPr>
              <w:spacing w:after="0"/>
              <w:rPr>
                <w:rFonts w:eastAsia="Times New Roman"/>
                <w:b/>
                <w:bCs/>
                <w:sz w:val="26"/>
                <w:szCs w:val="26"/>
                <w:lang w:eastAsia="vi-V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72E557EF" w14:textId="77777777" w:rsidR="00104390" w:rsidRDefault="00104390" w:rsidP="00CF25C0">
            <w:pPr>
              <w:spacing w:after="0"/>
              <w:rPr>
                <w:rFonts w:eastAsia="Times New Roman"/>
                <w:b/>
                <w:bCs/>
                <w:sz w:val="26"/>
                <w:szCs w:val="26"/>
                <w:lang w:eastAsia="vi-V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636B662E" w14:textId="77777777" w:rsidR="00104390" w:rsidRDefault="00104390" w:rsidP="00CF25C0">
            <w:pPr>
              <w:spacing w:after="0"/>
              <w:rPr>
                <w:rFonts w:eastAsia="Times New Roman"/>
                <w:b/>
                <w:bCs/>
                <w:sz w:val="26"/>
                <w:szCs w:val="26"/>
                <w:lang w:eastAsia="vi-VN"/>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A3BE461" w14:textId="77777777" w:rsidR="00104390" w:rsidRDefault="00104390" w:rsidP="00CF25C0">
            <w:pPr>
              <w:spacing w:after="0"/>
              <w:rPr>
                <w:rFonts w:eastAsia="Times New Roman"/>
                <w:b/>
                <w:bCs/>
                <w:sz w:val="26"/>
                <w:szCs w:val="26"/>
                <w:lang w:eastAsia="vi-V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56B525C5" w14:textId="77777777" w:rsidR="00104390" w:rsidRDefault="00104390" w:rsidP="00CF25C0">
            <w:pPr>
              <w:spacing w:after="0"/>
              <w:rPr>
                <w:rFonts w:eastAsia="Times New Roman"/>
                <w:b/>
                <w:bCs/>
                <w:sz w:val="26"/>
                <w:szCs w:val="26"/>
                <w:lang w:eastAsia="vi-V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7E76C9CF" w14:textId="77777777" w:rsidR="00104390" w:rsidRDefault="00104390" w:rsidP="00CF25C0">
            <w:pPr>
              <w:spacing w:after="0"/>
              <w:rPr>
                <w:rFonts w:eastAsia="Times New Roman"/>
                <w:b/>
                <w:bCs/>
                <w:sz w:val="26"/>
                <w:szCs w:val="26"/>
                <w:lang w:eastAsia="vi-VN"/>
              </w:rPr>
            </w:pPr>
          </w:p>
        </w:tc>
      </w:tr>
      <w:tr w:rsidR="00DB12F7" w:rsidRPr="009A4387" w14:paraId="37B56D48" w14:textId="77777777" w:rsidTr="00104390">
        <w:trPr>
          <w:trHeight w:val="636"/>
        </w:trPr>
        <w:tc>
          <w:tcPr>
            <w:tcW w:w="1121" w:type="dxa"/>
            <w:tcBorders>
              <w:top w:val="nil"/>
              <w:left w:val="single" w:sz="4" w:space="0" w:color="auto"/>
              <w:bottom w:val="single" w:sz="4" w:space="0" w:color="auto"/>
              <w:right w:val="single" w:sz="4" w:space="0" w:color="auto"/>
            </w:tcBorders>
            <w:vAlign w:val="center"/>
            <w:hideMark/>
          </w:tcPr>
          <w:p w14:paraId="765E904C" w14:textId="77777777" w:rsidR="00DB12F7" w:rsidRPr="009A4387" w:rsidRDefault="00DB12F7" w:rsidP="00DB12F7">
            <w:pPr>
              <w:spacing w:after="0" w:line="240" w:lineRule="auto"/>
              <w:jc w:val="center"/>
              <w:rPr>
                <w:rFonts w:eastAsia="Times New Roman"/>
                <w:b/>
                <w:bCs/>
                <w:sz w:val="26"/>
                <w:szCs w:val="26"/>
                <w:lang w:eastAsia="vi-VN"/>
              </w:rPr>
            </w:pPr>
            <w:r w:rsidRPr="009A4387">
              <w:rPr>
                <w:rFonts w:eastAsia="Times New Roman"/>
                <w:b/>
                <w:bCs/>
                <w:sz w:val="26"/>
                <w:szCs w:val="26"/>
                <w:lang w:eastAsia="vi-VN"/>
              </w:rPr>
              <w:t>A</w:t>
            </w:r>
          </w:p>
        </w:tc>
        <w:tc>
          <w:tcPr>
            <w:tcW w:w="4046" w:type="dxa"/>
            <w:tcBorders>
              <w:top w:val="nil"/>
              <w:left w:val="nil"/>
              <w:bottom w:val="single" w:sz="4" w:space="0" w:color="auto"/>
              <w:right w:val="single" w:sz="4" w:space="0" w:color="auto"/>
            </w:tcBorders>
            <w:vAlign w:val="center"/>
            <w:hideMark/>
          </w:tcPr>
          <w:p w14:paraId="24D2BB88" w14:textId="4B87FDE1" w:rsidR="00DB12F7" w:rsidRPr="009A4387" w:rsidRDefault="00DB12F7" w:rsidP="00DB12F7">
            <w:pPr>
              <w:spacing w:after="0" w:line="240" w:lineRule="auto"/>
              <w:jc w:val="both"/>
              <w:rPr>
                <w:rFonts w:eastAsia="Times New Roman"/>
                <w:b/>
                <w:bCs/>
                <w:sz w:val="26"/>
                <w:szCs w:val="26"/>
                <w:lang w:eastAsia="vi-VN"/>
              </w:rPr>
            </w:pPr>
            <w:r w:rsidRPr="009A4387">
              <w:rPr>
                <w:rFonts w:eastAsia="Times New Roman"/>
                <w:b/>
                <w:bCs/>
                <w:sz w:val="26"/>
                <w:szCs w:val="26"/>
                <w:lang w:eastAsia="vi-VN"/>
              </w:rPr>
              <w:t>Giai đoạn 1: Chương trình trung cấp</w:t>
            </w:r>
          </w:p>
        </w:tc>
        <w:tc>
          <w:tcPr>
            <w:tcW w:w="861" w:type="dxa"/>
            <w:tcBorders>
              <w:top w:val="nil"/>
              <w:left w:val="nil"/>
              <w:bottom w:val="single" w:sz="4" w:space="0" w:color="auto"/>
              <w:right w:val="single" w:sz="4" w:space="0" w:color="auto"/>
            </w:tcBorders>
            <w:vAlign w:val="center"/>
            <w:hideMark/>
          </w:tcPr>
          <w:p w14:paraId="43711710" w14:textId="5A47DB44" w:rsidR="00DB12F7" w:rsidRPr="009A4387" w:rsidRDefault="00DB12F7" w:rsidP="00DB12F7">
            <w:pPr>
              <w:spacing w:after="0" w:line="240" w:lineRule="auto"/>
              <w:jc w:val="center"/>
              <w:rPr>
                <w:b/>
                <w:bCs/>
                <w:sz w:val="26"/>
                <w:szCs w:val="26"/>
                <w:lang w:eastAsia="vi-VN"/>
              </w:rPr>
            </w:pPr>
            <w:r w:rsidRPr="009A4387">
              <w:rPr>
                <w:b/>
                <w:bCs/>
                <w:sz w:val="26"/>
                <w:szCs w:val="26"/>
              </w:rPr>
              <w:t>66</w:t>
            </w:r>
          </w:p>
        </w:tc>
        <w:tc>
          <w:tcPr>
            <w:tcW w:w="861" w:type="dxa"/>
            <w:tcBorders>
              <w:top w:val="nil"/>
              <w:left w:val="nil"/>
              <w:bottom w:val="single" w:sz="4" w:space="0" w:color="auto"/>
              <w:right w:val="single" w:sz="4" w:space="0" w:color="auto"/>
            </w:tcBorders>
            <w:vAlign w:val="center"/>
            <w:hideMark/>
          </w:tcPr>
          <w:p w14:paraId="648EA5AA" w14:textId="32F67115" w:rsidR="00DB12F7" w:rsidRPr="009A4387" w:rsidRDefault="00DB12F7" w:rsidP="00DB12F7">
            <w:pPr>
              <w:jc w:val="center"/>
              <w:rPr>
                <w:b/>
                <w:bCs/>
                <w:sz w:val="26"/>
                <w:szCs w:val="26"/>
              </w:rPr>
            </w:pPr>
            <w:r w:rsidRPr="009A4387">
              <w:rPr>
                <w:b/>
                <w:bCs/>
                <w:sz w:val="26"/>
                <w:szCs w:val="26"/>
              </w:rPr>
              <w:t>1665</w:t>
            </w:r>
          </w:p>
        </w:tc>
        <w:tc>
          <w:tcPr>
            <w:tcW w:w="1000" w:type="dxa"/>
            <w:tcBorders>
              <w:top w:val="nil"/>
              <w:left w:val="nil"/>
              <w:bottom w:val="single" w:sz="4" w:space="0" w:color="auto"/>
              <w:right w:val="single" w:sz="4" w:space="0" w:color="auto"/>
            </w:tcBorders>
            <w:vAlign w:val="center"/>
            <w:hideMark/>
          </w:tcPr>
          <w:p w14:paraId="4F765754" w14:textId="11754322" w:rsidR="00DB12F7" w:rsidRPr="009A4387" w:rsidRDefault="00DB12F7" w:rsidP="00DB12F7">
            <w:pPr>
              <w:jc w:val="center"/>
              <w:rPr>
                <w:b/>
                <w:bCs/>
                <w:sz w:val="26"/>
                <w:szCs w:val="26"/>
              </w:rPr>
            </w:pPr>
            <w:r>
              <w:rPr>
                <w:b/>
                <w:bCs/>
                <w:sz w:val="26"/>
                <w:szCs w:val="26"/>
              </w:rPr>
              <w:t>51</w:t>
            </w:r>
            <w:r w:rsidRPr="009A4387">
              <w:rPr>
                <w:b/>
                <w:bCs/>
                <w:sz w:val="26"/>
                <w:szCs w:val="26"/>
              </w:rPr>
              <w:t>1</w:t>
            </w:r>
          </w:p>
        </w:tc>
        <w:tc>
          <w:tcPr>
            <w:tcW w:w="861" w:type="dxa"/>
            <w:tcBorders>
              <w:top w:val="nil"/>
              <w:left w:val="nil"/>
              <w:bottom w:val="single" w:sz="4" w:space="0" w:color="auto"/>
              <w:right w:val="single" w:sz="4" w:space="0" w:color="auto"/>
            </w:tcBorders>
            <w:vAlign w:val="center"/>
            <w:hideMark/>
          </w:tcPr>
          <w:p w14:paraId="0A0112ED" w14:textId="5C059164" w:rsidR="00DB12F7" w:rsidRPr="009A4387" w:rsidRDefault="00DB12F7" w:rsidP="00DB12F7">
            <w:pPr>
              <w:jc w:val="center"/>
              <w:rPr>
                <w:b/>
                <w:bCs/>
                <w:sz w:val="26"/>
                <w:szCs w:val="26"/>
              </w:rPr>
            </w:pPr>
            <w:r w:rsidRPr="009A4387">
              <w:rPr>
                <w:b/>
                <w:bCs/>
                <w:sz w:val="26"/>
                <w:szCs w:val="26"/>
              </w:rPr>
              <w:t>1095</w:t>
            </w:r>
          </w:p>
        </w:tc>
        <w:tc>
          <w:tcPr>
            <w:tcW w:w="865" w:type="dxa"/>
            <w:tcBorders>
              <w:top w:val="nil"/>
              <w:left w:val="nil"/>
              <w:bottom w:val="single" w:sz="4" w:space="0" w:color="auto"/>
              <w:right w:val="single" w:sz="4" w:space="0" w:color="auto"/>
            </w:tcBorders>
            <w:vAlign w:val="center"/>
            <w:hideMark/>
          </w:tcPr>
          <w:p w14:paraId="663FC6AB" w14:textId="21545AD0" w:rsidR="00DB12F7" w:rsidRPr="009A4387" w:rsidRDefault="00DB12F7" w:rsidP="00DB12F7">
            <w:pPr>
              <w:jc w:val="center"/>
              <w:rPr>
                <w:b/>
                <w:bCs/>
                <w:sz w:val="26"/>
                <w:szCs w:val="26"/>
              </w:rPr>
            </w:pPr>
            <w:r w:rsidRPr="009A4387">
              <w:rPr>
                <w:b/>
                <w:bCs/>
                <w:sz w:val="26"/>
                <w:szCs w:val="26"/>
              </w:rPr>
              <w:t>59</w:t>
            </w:r>
          </w:p>
        </w:tc>
      </w:tr>
      <w:tr w:rsidR="00DB12F7" w:rsidRPr="009A4387" w14:paraId="1A501CEF" w14:textId="77777777" w:rsidTr="00104390">
        <w:trPr>
          <w:trHeight w:val="330"/>
        </w:trPr>
        <w:tc>
          <w:tcPr>
            <w:tcW w:w="1121" w:type="dxa"/>
            <w:tcBorders>
              <w:top w:val="nil"/>
              <w:left w:val="single" w:sz="4" w:space="0" w:color="auto"/>
              <w:bottom w:val="single" w:sz="4" w:space="0" w:color="auto"/>
              <w:right w:val="single" w:sz="4" w:space="0" w:color="auto"/>
            </w:tcBorders>
            <w:vAlign w:val="center"/>
            <w:hideMark/>
          </w:tcPr>
          <w:p w14:paraId="462E30DB" w14:textId="77777777" w:rsidR="00DB12F7" w:rsidRPr="009A4387" w:rsidRDefault="00DB12F7" w:rsidP="00DB12F7">
            <w:pPr>
              <w:spacing w:after="0" w:line="240" w:lineRule="auto"/>
              <w:jc w:val="center"/>
              <w:rPr>
                <w:rFonts w:eastAsia="Times New Roman"/>
                <w:b/>
                <w:bCs/>
                <w:sz w:val="26"/>
                <w:szCs w:val="26"/>
                <w:lang w:eastAsia="vi-VN"/>
              </w:rPr>
            </w:pPr>
            <w:r w:rsidRPr="009A4387">
              <w:rPr>
                <w:rFonts w:eastAsia="Times New Roman"/>
                <w:b/>
                <w:bCs/>
                <w:sz w:val="26"/>
                <w:szCs w:val="26"/>
                <w:lang w:eastAsia="vi-VN"/>
              </w:rPr>
              <w:t>I</w:t>
            </w:r>
          </w:p>
        </w:tc>
        <w:tc>
          <w:tcPr>
            <w:tcW w:w="4046" w:type="dxa"/>
            <w:tcBorders>
              <w:top w:val="nil"/>
              <w:left w:val="nil"/>
              <w:bottom w:val="single" w:sz="4" w:space="0" w:color="auto"/>
              <w:right w:val="single" w:sz="4" w:space="0" w:color="auto"/>
            </w:tcBorders>
            <w:vAlign w:val="center"/>
            <w:hideMark/>
          </w:tcPr>
          <w:p w14:paraId="75152942" w14:textId="172C22A2" w:rsidR="00DB12F7" w:rsidRPr="009A4387" w:rsidRDefault="00DB12F7" w:rsidP="00DB12F7">
            <w:pPr>
              <w:spacing w:after="0" w:line="240" w:lineRule="auto"/>
              <w:jc w:val="both"/>
              <w:rPr>
                <w:rFonts w:eastAsia="Times New Roman"/>
                <w:b/>
                <w:bCs/>
                <w:sz w:val="26"/>
                <w:szCs w:val="26"/>
                <w:lang w:eastAsia="vi-VN"/>
              </w:rPr>
            </w:pPr>
            <w:r w:rsidRPr="009A4387">
              <w:rPr>
                <w:rFonts w:eastAsia="Times New Roman"/>
                <w:b/>
                <w:bCs/>
                <w:sz w:val="26"/>
                <w:szCs w:val="26"/>
                <w:lang w:eastAsia="vi-VN"/>
              </w:rPr>
              <w:t>Các môn học chung</w:t>
            </w:r>
          </w:p>
        </w:tc>
        <w:tc>
          <w:tcPr>
            <w:tcW w:w="861" w:type="dxa"/>
            <w:tcBorders>
              <w:top w:val="nil"/>
              <w:left w:val="nil"/>
              <w:bottom w:val="single" w:sz="4" w:space="0" w:color="auto"/>
              <w:right w:val="single" w:sz="4" w:space="0" w:color="auto"/>
            </w:tcBorders>
            <w:vAlign w:val="center"/>
            <w:hideMark/>
          </w:tcPr>
          <w:p w14:paraId="47DCB1CD" w14:textId="1964EC31" w:rsidR="00DB12F7" w:rsidRPr="009A4387" w:rsidRDefault="00DB12F7" w:rsidP="00DB12F7">
            <w:pPr>
              <w:spacing w:after="0" w:line="240" w:lineRule="auto"/>
              <w:jc w:val="center"/>
              <w:rPr>
                <w:rFonts w:eastAsia="Times New Roman"/>
                <w:b/>
                <w:bCs/>
                <w:sz w:val="26"/>
                <w:szCs w:val="26"/>
                <w:lang w:eastAsia="vi-VN"/>
              </w:rPr>
            </w:pPr>
            <w:r w:rsidRPr="009A4387">
              <w:rPr>
                <w:rFonts w:eastAsia="Times New Roman"/>
                <w:b/>
                <w:bCs/>
                <w:sz w:val="26"/>
                <w:szCs w:val="26"/>
                <w:lang w:eastAsia="vi-VN"/>
              </w:rPr>
              <w:t>24</w:t>
            </w:r>
          </w:p>
        </w:tc>
        <w:tc>
          <w:tcPr>
            <w:tcW w:w="861" w:type="dxa"/>
            <w:tcBorders>
              <w:top w:val="nil"/>
              <w:left w:val="nil"/>
              <w:bottom w:val="single" w:sz="4" w:space="0" w:color="auto"/>
              <w:right w:val="single" w:sz="4" w:space="0" w:color="auto"/>
            </w:tcBorders>
            <w:vAlign w:val="center"/>
            <w:hideMark/>
          </w:tcPr>
          <w:p w14:paraId="789DE3CE" w14:textId="7169813D" w:rsidR="00DB12F7" w:rsidRPr="009A4387" w:rsidRDefault="00DB12F7" w:rsidP="00DB12F7">
            <w:pPr>
              <w:spacing w:after="0" w:line="240" w:lineRule="auto"/>
              <w:jc w:val="center"/>
              <w:rPr>
                <w:rFonts w:eastAsia="Times New Roman"/>
                <w:b/>
                <w:bCs/>
                <w:sz w:val="26"/>
                <w:szCs w:val="26"/>
                <w:lang w:eastAsia="vi-VN"/>
              </w:rPr>
            </w:pPr>
            <w:r w:rsidRPr="009A4387">
              <w:rPr>
                <w:rFonts w:eastAsia="Times New Roman"/>
                <w:b/>
                <w:bCs/>
                <w:sz w:val="26"/>
                <w:szCs w:val="26"/>
                <w:lang w:eastAsia="vi-VN"/>
              </w:rPr>
              <w:t>465</w:t>
            </w:r>
          </w:p>
        </w:tc>
        <w:tc>
          <w:tcPr>
            <w:tcW w:w="1000" w:type="dxa"/>
            <w:tcBorders>
              <w:top w:val="nil"/>
              <w:left w:val="nil"/>
              <w:bottom w:val="single" w:sz="4" w:space="0" w:color="auto"/>
              <w:right w:val="single" w:sz="4" w:space="0" w:color="auto"/>
            </w:tcBorders>
            <w:vAlign w:val="center"/>
            <w:hideMark/>
          </w:tcPr>
          <w:p w14:paraId="5C3949F9" w14:textId="6874B6D8" w:rsidR="00DB12F7" w:rsidRPr="009A4387" w:rsidRDefault="00DB12F7" w:rsidP="00DB12F7">
            <w:pPr>
              <w:spacing w:after="0" w:line="240" w:lineRule="auto"/>
              <w:jc w:val="center"/>
              <w:rPr>
                <w:rFonts w:eastAsia="Times New Roman"/>
                <w:b/>
                <w:bCs/>
                <w:sz w:val="26"/>
                <w:szCs w:val="26"/>
                <w:lang w:eastAsia="vi-VN"/>
              </w:rPr>
            </w:pPr>
            <w:r w:rsidRPr="009A4387">
              <w:rPr>
                <w:rFonts w:eastAsia="Times New Roman"/>
                <w:b/>
                <w:bCs/>
                <w:sz w:val="26"/>
                <w:szCs w:val="26"/>
                <w:lang w:eastAsia="vi-VN"/>
              </w:rPr>
              <w:t>167</w:t>
            </w:r>
          </w:p>
        </w:tc>
        <w:tc>
          <w:tcPr>
            <w:tcW w:w="861" w:type="dxa"/>
            <w:tcBorders>
              <w:top w:val="nil"/>
              <w:left w:val="nil"/>
              <w:bottom w:val="single" w:sz="4" w:space="0" w:color="auto"/>
              <w:right w:val="single" w:sz="4" w:space="0" w:color="auto"/>
            </w:tcBorders>
            <w:vAlign w:val="center"/>
            <w:hideMark/>
          </w:tcPr>
          <w:p w14:paraId="1CD7C447" w14:textId="2AF34E0F" w:rsidR="00DB12F7" w:rsidRPr="009A4387" w:rsidRDefault="00DB12F7" w:rsidP="00DB12F7">
            <w:pPr>
              <w:spacing w:after="0" w:line="240" w:lineRule="auto"/>
              <w:jc w:val="center"/>
              <w:rPr>
                <w:rFonts w:eastAsia="Times New Roman"/>
                <w:b/>
                <w:bCs/>
                <w:sz w:val="26"/>
                <w:szCs w:val="26"/>
                <w:lang w:eastAsia="vi-VN"/>
              </w:rPr>
            </w:pPr>
            <w:r w:rsidRPr="009A4387">
              <w:rPr>
                <w:rFonts w:eastAsia="Times New Roman"/>
                <w:b/>
                <w:bCs/>
                <w:sz w:val="26"/>
                <w:szCs w:val="26"/>
                <w:lang w:eastAsia="vi-VN"/>
              </w:rPr>
              <w:t>273</w:t>
            </w:r>
          </w:p>
        </w:tc>
        <w:tc>
          <w:tcPr>
            <w:tcW w:w="865" w:type="dxa"/>
            <w:tcBorders>
              <w:top w:val="nil"/>
              <w:left w:val="nil"/>
              <w:bottom w:val="single" w:sz="4" w:space="0" w:color="auto"/>
              <w:right w:val="single" w:sz="4" w:space="0" w:color="auto"/>
            </w:tcBorders>
            <w:vAlign w:val="center"/>
            <w:hideMark/>
          </w:tcPr>
          <w:p w14:paraId="1C91A413" w14:textId="37B78944" w:rsidR="00DB12F7" w:rsidRPr="009A4387" w:rsidRDefault="00DB12F7" w:rsidP="00DB12F7">
            <w:pPr>
              <w:spacing w:after="0" w:line="240" w:lineRule="auto"/>
              <w:jc w:val="center"/>
              <w:rPr>
                <w:rFonts w:eastAsia="Times New Roman"/>
                <w:b/>
                <w:bCs/>
                <w:sz w:val="26"/>
                <w:szCs w:val="26"/>
                <w:lang w:eastAsia="vi-VN"/>
              </w:rPr>
            </w:pPr>
            <w:r w:rsidRPr="009A4387">
              <w:rPr>
                <w:rFonts w:eastAsia="Times New Roman"/>
                <w:b/>
                <w:bCs/>
                <w:sz w:val="26"/>
                <w:szCs w:val="26"/>
                <w:lang w:eastAsia="vi-VN"/>
              </w:rPr>
              <w:t>25</w:t>
            </w:r>
          </w:p>
        </w:tc>
      </w:tr>
      <w:tr w:rsidR="00DB12F7" w:rsidRPr="009A4387" w14:paraId="35C8AEBB" w14:textId="77777777" w:rsidTr="00104390">
        <w:trPr>
          <w:trHeight w:val="330"/>
        </w:trPr>
        <w:tc>
          <w:tcPr>
            <w:tcW w:w="1121" w:type="dxa"/>
            <w:tcBorders>
              <w:top w:val="nil"/>
              <w:left w:val="single" w:sz="4" w:space="0" w:color="auto"/>
              <w:bottom w:val="single" w:sz="4" w:space="0" w:color="auto"/>
              <w:right w:val="single" w:sz="4" w:space="0" w:color="auto"/>
            </w:tcBorders>
            <w:vAlign w:val="center"/>
            <w:hideMark/>
          </w:tcPr>
          <w:p w14:paraId="0E72C0DD"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MH1</w:t>
            </w:r>
          </w:p>
        </w:tc>
        <w:tc>
          <w:tcPr>
            <w:tcW w:w="4046" w:type="dxa"/>
            <w:tcBorders>
              <w:top w:val="nil"/>
              <w:left w:val="nil"/>
              <w:bottom w:val="single" w:sz="4" w:space="0" w:color="auto"/>
              <w:right w:val="single" w:sz="4" w:space="0" w:color="auto"/>
            </w:tcBorders>
            <w:vAlign w:val="center"/>
            <w:hideMark/>
          </w:tcPr>
          <w:p w14:paraId="635D8F10" w14:textId="50A4028D" w:rsidR="00DB12F7" w:rsidRPr="009A4387" w:rsidRDefault="00DB12F7" w:rsidP="00DB12F7">
            <w:pPr>
              <w:spacing w:after="0" w:line="240" w:lineRule="auto"/>
              <w:jc w:val="both"/>
              <w:rPr>
                <w:rFonts w:eastAsia="Times New Roman"/>
                <w:sz w:val="26"/>
                <w:szCs w:val="26"/>
                <w:lang w:eastAsia="vi-VN"/>
              </w:rPr>
            </w:pPr>
            <w:r w:rsidRPr="009A4387">
              <w:rPr>
                <w:rFonts w:eastAsia="Times New Roman"/>
                <w:sz w:val="26"/>
                <w:szCs w:val="26"/>
                <w:lang w:eastAsia="vi-VN"/>
              </w:rPr>
              <w:t>Chính trị</w:t>
            </w:r>
          </w:p>
        </w:tc>
        <w:tc>
          <w:tcPr>
            <w:tcW w:w="861" w:type="dxa"/>
            <w:tcBorders>
              <w:top w:val="nil"/>
              <w:left w:val="nil"/>
              <w:bottom w:val="single" w:sz="4" w:space="0" w:color="auto"/>
              <w:right w:val="single" w:sz="4" w:space="0" w:color="auto"/>
            </w:tcBorders>
            <w:vAlign w:val="center"/>
            <w:hideMark/>
          </w:tcPr>
          <w:p w14:paraId="17463C2C" w14:textId="67FFA06D"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5</w:t>
            </w:r>
          </w:p>
        </w:tc>
        <w:tc>
          <w:tcPr>
            <w:tcW w:w="861" w:type="dxa"/>
            <w:tcBorders>
              <w:top w:val="nil"/>
              <w:left w:val="nil"/>
              <w:bottom w:val="single" w:sz="4" w:space="0" w:color="auto"/>
              <w:right w:val="single" w:sz="4" w:space="0" w:color="auto"/>
            </w:tcBorders>
            <w:vAlign w:val="center"/>
            <w:hideMark/>
          </w:tcPr>
          <w:p w14:paraId="7C7F11E9" w14:textId="10518AA1"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75</w:t>
            </w:r>
          </w:p>
        </w:tc>
        <w:tc>
          <w:tcPr>
            <w:tcW w:w="1000" w:type="dxa"/>
            <w:tcBorders>
              <w:top w:val="nil"/>
              <w:left w:val="nil"/>
              <w:bottom w:val="single" w:sz="4" w:space="0" w:color="auto"/>
              <w:right w:val="single" w:sz="4" w:space="0" w:color="auto"/>
            </w:tcBorders>
            <w:vAlign w:val="center"/>
            <w:hideMark/>
          </w:tcPr>
          <w:p w14:paraId="31DF251C" w14:textId="6B01F16A"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41</w:t>
            </w:r>
          </w:p>
        </w:tc>
        <w:tc>
          <w:tcPr>
            <w:tcW w:w="861" w:type="dxa"/>
            <w:tcBorders>
              <w:top w:val="nil"/>
              <w:left w:val="nil"/>
              <w:bottom w:val="single" w:sz="4" w:space="0" w:color="auto"/>
              <w:right w:val="single" w:sz="4" w:space="0" w:color="auto"/>
            </w:tcBorders>
            <w:vAlign w:val="center"/>
            <w:hideMark/>
          </w:tcPr>
          <w:p w14:paraId="589F7A9D" w14:textId="7C6C9B7D"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29</w:t>
            </w:r>
          </w:p>
        </w:tc>
        <w:tc>
          <w:tcPr>
            <w:tcW w:w="865" w:type="dxa"/>
            <w:tcBorders>
              <w:top w:val="nil"/>
              <w:left w:val="nil"/>
              <w:bottom w:val="single" w:sz="4" w:space="0" w:color="auto"/>
              <w:right w:val="single" w:sz="4" w:space="0" w:color="auto"/>
            </w:tcBorders>
            <w:vAlign w:val="center"/>
            <w:hideMark/>
          </w:tcPr>
          <w:p w14:paraId="792FB1E6" w14:textId="2D9B37F5"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5</w:t>
            </w:r>
          </w:p>
        </w:tc>
      </w:tr>
      <w:tr w:rsidR="00DB12F7" w:rsidRPr="009A4387" w14:paraId="5D23F6CB" w14:textId="77777777" w:rsidTr="00104390">
        <w:trPr>
          <w:trHeight w:val="330"/>
        </w:trPr>
        <w:tc>
          <w:tcPr>
            <w:tcW w:w="1121" w:type="dxa"/>
            <w:tcBorders>
              <w:top w:val="nil"/>
              <w:left w:val="single" w:sz="4" w:space="0" w:color="auto"/>
              <w:bottom w:val="single" w:sz="4" w:space="0" w:color="auto"/>
              <w:right w:val="single" w:sz="4" w:space="0" w:color="auto"/>
            </w:tcBorders>
            <w:vAlign w:val="center"/>
            <w:hideMark/>
          </w:tcPr>
          <w:p w14:paraId="6EE3FE3E"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MH2</w:t>
            </w:r>
          </w:p>
        </w:tc>
        <w:tc>
          <w:tcPr>
            <w:tcW w:w="4046" w:type="dxa"/>
            <w:tcBorders>
              <w:top w:val="nil"/>
              <w:left w:val="nil"/>
              <w:bottom w:val="single" w:sz="4" w:space="0" w:color="auto"/>
              <w:right w:val="single" w:sz="4" w:space="0" w:color="auto"/>
            </w:tcBorders>
            <w:vAlign w:val="center"/>
            <w:hideMark/>
          </w:tcPr>
          <w:p w14:paraId="3B9D8736" w14:textId="444A4EB2" w:rsidR="00DB12F7" w:rsidRPr="009A4387" w:rsidRDefault="00DB12F7" w:rsidP="00DB12F7">
            <w:pPr>
              <w:spacing w:after="0" w:line="240" w:lineRule="auto"/>
              <w:jc w:val="both"/>
              <w:rPr>
                <w:rFonts w:eastAsia="Times New Roman"/>
                <w:sz w:val="26"/>
                <w:szCs w:val="26"/>
                <w:lang w:eastAsia="vi-VN"/>
              </w:rPr>
            </w:pPr>
            <w:r w:rsidRPr="009A4387">
              <w:rPr>
                <w:rFonts w:eastAsia="Times New Roman"/>
                <w:sz w:val="26"/>
                <w:szCs w:val="26"/>
                <w:lang w:eastAsia="vi-VN"/>
              </w:rPr>
              <w:t>Pháp luật</w:t>
            </w:r>
          </w:p>
        </w:tc>
        <w:tc>
          <w:tcPr>
            <w:tcW w:w="861" w:type="dxa"/>
            <w:tcBorders>
              <w:top w:val="nil"/>
              <w:left w:val="nil"/>
              <w:bottom w:val="single" w:sz="4" w:space="0" w:color="auto"/>
              <w:right w:val="single" w:sz="4" w:space="0" w:color="auto"/>
            </w:tcBorders>
            <w:vAlign w:val="center"/>
            <w:hideMark/>
          </w:tcPr>
          <w:p w14:paraId="2558F1AB" w14:textId="03724559"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2</w:t>
            </w:r>
          </w:p>
        </w:tc>
        <w:tc>
          <w:tcPr>
            <w:tcW w:w="861" w:type="dxa"/>
            <w:tcBorders>
              <w:top w:val="nil"/>
              <w:left w:val="nil"/>
              <w:bottom w:val="single" w:sz="4" w:space="0" w:color="auto"/>
              <w:right w:val="single" w:sz="4" w:space="0" w:color="auto"/>
            </w:tcBorders>
            <w:vAlign w:val="center"/>
            <w:hideMark/>
          </w:tcPr>
          <w:p w14:paraId="603BF8CC" w14:textId="5DCE46CD"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30</w:t>
            </w:r>
          </w:p>
        </w:tc>
        <w:tc>
          <w:tcPr>
            <w:tcW w:w="1000" w:type="dxa"/>
            <w:tcBorders>
              <w:top w:val="nil"/>
              <w:left w:val="nil"/>
              <w:bottom w:val="single" w:sz="4" w:space="0" w:color="auto"/>
              <w:right w:val="single" w:sz="4" w:space="0" w:color="auto"/>
            </w:tcBorders>
            <w:vAlign w:val="center"/>
            <w:hideMark/>
          </w:tcPr>
          <w:p w14:paraId="77C4957B" w14:textId="1DC87CE4"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18</w:t>
            </w:r>
          </w:p>
        </w:tc>
        <w:tc>
          <w:tcPr>
            <w:tcW w:w="861" w:type="dxa"/>
            <w:tcBorders>
              <w:top w:val="nil"/>
              <w:left w:val="nil"/>
              <w:bottom w:val="single" w:sz="4" w:space="0" w:color="auto"/>
              <w:right w:val="single" w:sz="4" w:space="0" w:color="auto"/>
            </w:tcBorders>
            <w:vAlign w:val="center"/>
            <w:hideMark/>
          </w:tcPr>
          <w:p w14:paraId="4BA774B0" w14:textId="5AF9F925"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10</w:t>
            </w:r>
          </w:p>
        </w:tc>
        <w:tc>
          <w:tcPr>
            <w:tcW w:w="865" w:type="dxa"/>
            <w:tcBorders>
              <w:top w:val="nil"/>
              <w:left w:val="nil"/>
              <w:bottom w:val="single" w:sz="4" w:space="0" w:color="auto"/>
              <w:right w:val="single" w:sz="4" w:space="0" w:color="auto"/>
            </w:tcBorders>
            <w:vAlign w:val="center"/>
            <w:hideMark/>
          </w:tcPr>
          <w:p w14:paraId="72345814" w14:textId="6DAA102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2</w:t>
            </w:r>
          </w:p>
        </w:tc>
      </w:tr>
      <w:tr w:rsidR="00DB12F7" w:rsidRPr="009A4387" w14:paraId="2609ECA3" w14:textId="77777777" w:rsidTr="00104390">
        <w:trPr>
          <w:trHeight w:val="330"/>
        </w:trPr>
        <w:tc>
          <w:tcPr>
            <w:tcW w:w="1121" w:type="dxa"/>
            <w:tcBorders>
              <w:top w:val="nil"/>
              <w:left w:val="single" w:sz="4" w:space="0" w:color="auto"/>
              <w:bottom w:val="single" w:sz="4" w:space="0" w:color="auto"/>
              <w:right w:val="single" w:sz="4" w:space="0" w:color="auto"/>
            </w:tcBorders>
            <w:vAlign w:val="center"/>
            <w:hideMark/>
          </w:tcPr>
          <w:p w14:paraId="47BFA994"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MH3</w:t>
            </w:r>
          </w:p>
        </w:tc>
        <w:tc>
          <w:tcPr>
            <w:tcW w:w="4046" w:type="dxa"/>
            <w:tcBorders>
              <w:top w:val="nil"/>
              <w:left w:val="nil"/>
              <w:bottom w:val="single" w:sz="4" w:space="0" w:color="auto"/>
              <w:right w:val="single" w:sz="4" w:space="0" w:color="auto"/>
            </w:tcBorders>
            <w:vAlign w:val="center"/>
            <w:hideMark/>
          </w:tcPr>
          <w:p w14:paraId="1ED978D2" w14:textId="54E71B6E" w:rsidR="00DB12F7" w:rsidRPr="009A4387" w:rsidRDefault="00DB12F7" w:rsidP="00DB12F7">
            <w:pPr>
              <w:spacing w:after="0" w:line="240" w:lineRule="auto"/>
              <w:jc w:val="both"/>
              <w:rPr>
                <w:rFonts w:eastAsia="Times New Roman"/>
                <w:sz w:val="26"/>
                <w:szCs w:val="26"/>
                <w:lang w:eastAsia="vi-VN"/>
              </w:rPr>
            </w:pPr>
            <w:r w:rsidRPr="009A4387">
              <w:rPr>
                <w:rFonts w:eastAsia="Times New Roman"/>
                <w:sz w:val="26"/>
                <w:szCs w:val="26"/>
                <w:lang w:eastAsia="vi-VN"/>
              </w:rPr>
              <w:t>Giáo dục thể chất</w:t>
            </w:r>
          </w:p>
        </w:tc>
        <w:tc>
          <w:tcPr>
            <w:tcW w:w="861" w:type="dxa"/>
            <w:tcBorders>
              <w:top w:val="nil"/>
              <w:left w:val="nil"/>
              <w:bottom w:val="single" w:sz="4" w:space="0" w:color="auto"/>
              <w:right w:val="single" w:sz="4" w:space="0" w:color="auto"/>
            </w:tcBorders>
            <w:vAlign w:val="center"/>
            <w:hideMark/>
          </w:tcPr>
          <w:p w14:paraId="17FCD2E7" w14:textId="3F839F3C"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2</w:t>
            </w:r>
          </w:p>
        </w:tc>
        <w:tc>
          <w:tcPr>
            <w:tcW w:w="861" w:type="dxa"/>
            <w:tcBorders>
              <w:top w:val="nil"/>
              <w:left w:val="nil"/>
              <w:bottom w:val="single" w:sz="4" w:space="0" w:color="auto"/>
              <w:right w:val="single" w:sz="4" w:space="0" w:color="auto"/>
            </w:tcBorders>
            <w:vAlign w:val="center"/>
            <w:hideMark/>
          </w:tcPr>
          <w:p w14:paraId="5933ADC0" w14:textId="5D87FC10"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60</w:t>
            </w:r>
          </w:p>
        </w:tc>
        <w:tc>
          <w:tcPr>
            <w:tcW w:w="1000" w:type="dxa"/>
            <w:tcBorders>
              <w:top w:val="nil"/>
              <w:left w:val="nil"/>
              <w:bottom w:val="single" w:sz="4" w:space="0" w:color="auto"/>
              <w:right w:val="single" w:sz="4" w:space="0" w:color="auto"/>
            </w:tcBorders>
            <w:vAlign w:val="center"/>
            <w:hideMark/>
          </w:tcPr>
          <w:p w14:paraId="2E9D83AE" w14:textId="0FD7096F"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5</w:t>
            </w:r>
          </w:p>
        </w:tc>
        <w:tc>
          <w:tcPr>
            <w:tcW w:w="861" w:type="dxa"/>
            <w:tcBorders>
              <w:top w:val="nil"/>
              <w:left w:val="nil"/>
              <w:bottom w:val="single" w:sz="4" w:space="0" w:color="auto"/>
              <w:right w:val="single" w:sz="4" w:space="0" w:color="auto"/>
            </w:tcBorders>
            <w:vAlign w:val="center"/>
            <w:hideMark/>
          </w:tcPr>
          <w:p w14:paraId="6BD17762" w14:textId="3714E5D8"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51</w:t>
            </w:r>
          </w:p>
        </w:tc>
        <w:tc>
          <w:tcPr>
            <w:tcW w:w="865" w:type="dxa"/>
            <w:tcBorders>
              <w:top w:val="nil"/>
              <w:left w:val="nil"/>
              <w:bottom w:val="single" w:sz="4" w:space="0" w:color="auto"/>
              <w:right w:val="single" w:sz="4" w:space="0" w:color="auto"/>
            </w:tcBorders>
            <w:vAlign w:val="center"/>
            <w:hideMark/>
          </w:tcPr>
          <w:p w14:paraId="5DDDEE40" w14:textId="3890EA66"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4</w:t>
            </w:r>
          </w:p>
        </w:tc>
      </w:tr>
      <w:tr w:rsidR="00DB12F7" w:rsidRPr="009A4387" w14:paraId="6019EEED" w14:textId="77777777" w:rsidTr="00104390">
        <w:trPr>
          <w:trHeight w:val="330"/>
        </w:trPr>
        <w:tc>
          <w:tcPr>
            <w:tcW w:w="1121" w:type="dxa"/>
            <w:tcBorders>
              <w:top w:val="nil"/>
              <w:left w:val="single" w:sz="4" w:space="0" w:color="auto"/>
              <w:bottom w:val="single" w:sz="4" w:space="0" w:color="auto"/>
              <w:right w:val="single" w:sz="4" w:space="0" w:color="auto"/>
            </w:tcBorders>
            <w:vAlign w:val="center"/>
            <w:hideMark/>
          </w:tcPr>
          <w:p w14:paraId="65C7E575"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MH4</w:t>
            </w:r>
          </w:p>
        </w:tc>
        <w:tc>
          <w:tcPr>
            <w:tcW w:w="4046" w:type="dxa"/>
            <w:tcBorders>
              <w:top w:val="nil"/>
              <w:left w:val="nil"/>
              <w:bottom w:val="single" w:sz="4" w:space="0" w:color="auto"/>
              <w:right w:val="single" w:sz="4" w:space="0" w:color="auto"/>
            </w:tcBorders>
            <w:vAlign w:val="center"/>
            <w:hideMark/>
          </w:tcPr>
          <w:p w14:paraId="40BA94D7" w14:textId="1B3736CF" w:rsidR="00DB12F7" w:rsidRPr="009A4387" w:rsidRDefault="00DB12F7" w:rsidP="00DB12F7">
            <w:pPr>
              <w:spacing w:after="0" w:line="240" w:lineRule="auto"/>
              <w:jc w:val="both"/>
              <w:rPr>
                <w:rFonts w:eastAsia="Times New Roman"/>
                <w:sz w:val="26"/>
                <w:szCs w:val="26"/>
                <w:lang w:eastAsia="vi-VN"/>
              </w:rPr>
            </w:pPr>
            <w:r w:rsidRPr="009A4387">
              <w:rPr>
                <w:rFonts w:eastAsia="Times New Roman"/>
                <w:sz w:val="26"/>
                <w:szCs w:val="26"/>
                <w:lang w:eastAsia="vi-VN"/>
              </w:rPr>
              <w:t>Giáo dục QP &amp;AN</w:t>
            </w:r>
          </w:p>
        </w:tc>
        <w:tc>
          <w:tcPr>
            <w:tcW w:w="861" w:type="dxa"/>
            <w:tcBorders>
              <w:top w:val="nil"/>
              <w:left w:val="nil"/>
              <w:bottom w:val="single" w:sz="4" w:space="0" w:color="auto"/>
              <w:right w:val="single" w:sz="4" w:space="0" w:color="auto"/>
            </w:tcBorders>
            <w:vAlign w:val="center"/>
            <w:hideMark/>
          </w:tcPr>
          <w:p w14:paraId="50ECE60E" w14:textId="658F79FD"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4</w:t>
            </w:r>
          </w:p>
        </w:tc>
        <w:tc>
          <w:tcPr>
            <w:tcW w:w="861" w:type="dxa"/>
            <w:tcBorders>
              <w:top w:val="nil"/>
              <w:left w:val="nil"/>
              <w:bottom w:val="single" w:sz="4" w:space="0" w:color="auto"/>
              <w:right w:val="single" w:sz="4" w:space="0" w:color="auto"/>
            </w:tcBorders>
            <w:vAlign w:val="center"/>
            <w:hideMark/>
          </w:tcPr>
          <w:p w14:paraId="2B427AC8" w14:textId="784ABB1D"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75</w:t>
            </w:r>
          </w:p>
        </w:tc>
        <w:tc>
          <w:tcPr>
            <w:tcW w:w="1000" w:type="dxa"/>
            <w:tcBorders>
              <w:top w:val="nil"/>
              <w:left w:val="nil"/>
              <w:bottom w:val="single" w:sz="4" w:space="0" w:color="auto"/>
              <w:right w:val="single" w:sz="4" w:space="0" w:color="auto"/>
            </w:tcBorders>
            <w:vAlign w:val="center"/>
            <w:hideMark/>
          </w:tcPr>
          <w:p w14:paraId="306D2060" w14:textId="27F70756"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36</w:t>
            </w:r>
          </w:p>
        </w:tc>
        <w:tc>
          <w:tcPr>
            <w:tcW w:w="861" w:type="dxa"/>
            <w:tcBorders>
              <w:top w:val="nil"/>
              <w:left w:val="nil"/>
              <w:bottom w:val="single" w:sz="4" w:space="0" w:color="auto"/>
              <w:right w:val="single" w:sz="4" w:space="0" w:color="auto"/>
            </w:tcBorders>
            <w:vAlign w:val="center"/>
            <w:hideMark/>
          </w:tcPr>
          <w:p w14:paraId="657FD4EB" w14:textId="3D32DAD9"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35</w:t>
            </w:r>
          </w:p>
        </w:tc>
        <w:tc>
          <w:tcPr>
            <w:tcW w:w="865" w:type="dxa"/>
            <w:tcBorders>
              <w:top w:val="nil"/>
              <w:left w:val="nil"/>
              <w:bottom w:val="single" w:sz="4" w:space="0" w:color="auto"/>
              <w:right w:val="single" w:sz="4" w:space="0" w:color="auto"/>
            </w:tcBorders>
            <w:vAlign w:val="center"/>
            <w:hideMark/>
          </w:tcPr>
          <w:p w14:paraId="74183799" w14:textId="73B450D1"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4</w:t>
            </w:r>
          </w:p>
        </w:tc>
      </w:tr>
      <w:tr w:rsidR="00DB12F7" w:rsidRPr="009A4387" w14:paraId="06B87513" w14:textId="77777777" w:rsidTr="00104390">
        <w:trPr>
          <w:trHeight w:val="330"/>
        </w:trPr>
        <w:tc>
          <w:tcPr>
            <w:tcW w:w="1121" w:type="dxa"/>
            <w:tcBorders>
              <w:top w:val="nil"/>
              <w:left w:val="single" w:sz="4" w:space="0" w:color="auto"/>
              <w:bottom w:val="single" w:sz="4" w:space="0" w:color="auto"/>
              <w:right w:val="single" w:sz="4" w:space="0" w:color="auto"/>
            </w:tcBorders>
            <w:vAlign w:val="center"/>
            <w:hideMark/>
          </w:tcPr>
          <w:p w14:paraId="5DEFEE29"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MH5</w:t>
            </w:r>
          </w:p>
        </w:tc>
        <w:tc>
          <w:tcPr>
            <w:tcW w:w="4046" w:type="dxa"/>
            <w:tcBorders>
              <w:top w:val="nil"/>
              <w:left w:val="nil"/>
              <w:bottom w:val="single" w:sz="4" w:space="0" w:color="auto"/>
              <w:right w:val="single" w:sz="4" w:space="0" w:color="auto"/>
            </w:tcBorders>
            <w:vAlign w:val="center"/>
            <w:hideMark/>
          </w:tcPr>
          <w:p w14:paraId="58908298" w14:textId="370B7186" w:rsidR="00DB12F7" w:rsidRPr="009A4387" w:rsidRDefault="00DB12F7" w:rsidP="00DB12F7">
            <w:pPr>
              <w:spacing w:after="0" w:line="240" w:lineRule="auto"/>
              <w:jc w:val="both"/>
              <w:rPr>
                <w:rFonts w:eastAsia="Times New Roman"/>
                <w:sz w:val="26"/>
                <w:szCs w:val="26"/>
                <w:lang w:eastAsia="vi-VN"/>
              </w:rPr>
            </w:pPr>
            <w:r w:rsidRPr="009A4387">
              <w:rPr>
                <w:rFonts w:eastAsia="Times New Roman"/>
                <w:sz w:val="26"/>
                <w:szCs w:val="26"/>
                <w:lang w:eastAsia="vi-VN"/>
              </w:rPr>
              <w:t>Tin học</w:t>
            </w:r>
          </w:p>
        </w:tc>
        <w:tc>
          <w:tcPr>
            <w:tcW w:w="861" w:type="dxa"/>
            <w:tcBorders>
              <w:top w:val="nil"/>
              <w:left w:val="nil"/>
              <w:bottom w:val="single" w:sz="4" w:space="0" w:color="auto"/>
              <w:right w:val="single" w:sz="4" w:space="0" w:color="auto"/>
            </w:tcBorders>
            <w:vAlign w:val="center"/>
            <w:hideMark/>
          </w:tcPr>
          <w:p w14:paraId="3AEEEA0B" w14:textId="53AB854A"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3</w:t>
            </w:r>
          </w:p>
        </w:tc>
        <w:tc>
          <w:tcPr>
            <w:tcW w:w="861" w:type="dxa"/>
            <w:tcBorders>
              <w:top w:val="nil"/>
              <w:left w:val="nil"/>
              <w:bottom w:val="single" w:sz="4" w:space="0" w:color="auto"/>
              <w:right w:val="single" w:sz="4" w:space="0" w:color="auto"/>
            </w:tcBorders>
            <w:vAlign w:val="center"/>
            <w:hideMark/>
          </w:tcPr>
          <w:p w14:paraId="7A958641" w14:textId="0DF28C69"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75</w:t>
            </w:r>
          </w:p>
        </w:tc>
        <w:tc>
          <w:tcPr>
            <w:tcW w:w="1000" w:type="dxa"/>
            <w:tcBorders>
              <w:top w:val="nil"/>
              <w:left w:val="nil"/>
              <w:bottom w:val="single" w:sz="4" w:space="0" w:color="auto"/>
              <w:right w:val="single" w:sz="4" w:space="0" w:color="auto"/>
            </w:tcBorders>
            <w:vAlign w:val="center"/>
            <w:hideMark/>
          </w:tcPr>
          <w:p w14:paraId="554C58C8" w14:textId="244EF4FD"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15</w:t>
            </w:r>
          </w:p>
        </w:tc>
        <w:tc>
          <w:tcPr>
            <w:tcW w:w="861" w:type="dxa"/>
            <w:tcBorders>
              <w:top w:val="nil"/>
              <w:left w:val="nil"/>
              <w:bottom w:val="single" w:sz="4" w:space="0" w:color="auto"/>
              <w:right w:val="single" w:sz="4" w:space="0" w:color="auto"/>
            </w:tcBorders>
            <w:vAlign w:val="center"/>
            <w:hideMark/>
          </w:tcPr>
          <w:p w14:paraId="6CF6E385" w14:textId="5C2CD3C0"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58</w:t>
            </w:r>
          </w:p>
        </w:tc>
        <w:tc>
          <w:tcPr>
            <w:tcW w:w="865" w:type="dxa"/>
            <w:tcBorders>
              <w:top w:val="nil"/>
              <w:left w:val="nil"/>
              <w:bottom w:val="single" w:sz="4" w:space="0" w:color="auto"/>
              <w:right w:val="single" w:sz="4" w:space="0" w:color="auto"/>
            </w:tcBorders>
            <w:vAlign w:val="center"/>
            <w:hideMark/>
          </w:tcPr>
          <w:p w14:paraId="5683509D" w14:textId="0D08472F"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2</w:t>
            </w:r>
          </w:p>
        </w:tc>
      </w:tr>
      <w:tr w:rsidR="00DB12F7" w:rsidRPr="009A4387" w14:paraId="48802041" w14:textId="77777777" w:rsidTr="00104390">
        <w:trPr>
          <w:trHeight w:val="330"/>
        </w:trPr>
        <w:tc>
          <w:tcPr>
            <w:tcW w:w="1121" w:type="dxa"/>
            <w:tcBorders>
              <w:top w:val="nil"/>
              <w:left w:val="single" w:sz="4" w:space="0" w:color="auto"/>
              <w:bottom w:val="single" w:sz="4" w:space="0" w:color="auto"/>
              <w:right w:val="single" w:sz="4" w:space="0" w:color="auto"/>
            </w:tcBorders>
            <w:vAlign w:val="center"/>
            <w:hideMark/>
          </w:tcPr>
          <w:p w14:paraId="6D700BCD"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MH6</w:t>
            </w:r>
          </w:p>
        </w:tc>
        <w:tc>
          <w:tcPr>
            <w:tcW w:w="4046" w:type="dxa"/>
            <w:tcBorders>
              <w:top w:val="nil"/>
              <w:left w:val="nil"/>
              <w:bottom w:val="single" w:sz="4" w:space="0" w:color="auto"/>
              <w:right w:val="single" w:sz="4" w:space="0" w:color="auto"/>
            </w:tcBorders>
            <w:vAlign w:val="center"/>
            <w:hideMark/>
          </w:tcPr>
          <w:p w14:paraId="7E81B69F" w14:textId="300AFC4B" w:rsidR="00DB12F7" w:rsidRPr="009A4387" w:rsidRDefault="00DB12F7" w:rsidP="00DB12F7">
            <w:pPr>
              <w:spacing w:after="0" w:line="240" w:lineRule="auto"/>
              <w:jc w:val="both"/>
              <w:rPr>
                <w:rFonts w:eastAsia="Times New Roman"/>
                <w:sz w:val="26"/>
                <w:szCs w:val="26"/>
                <w:lang w:eastAsia="vi-VN"/>
              </w:rPr>
            </w:pPr>
            <w:r w:rsidRPr="009A4387">
              <w:rPr>
                <w:rFonts w:eastAsia="Times New Roman"/>
                <w:sz w:val="26"/>
                <w:szCs w:val="26"/>
                <w:lang w:eastAsia="vi-VN"/>
              </w:rPr>
              <w:t>Tiếng Anh 1</w:t>
            </w:r>
          </w:p>
        </w:tc>
        <w:tc>
          <w:tcPr>
            <w:tcW w:w="861" w:type="dxa"/>
            <w:tcBorders>
              <w:top w:val="nil"/>
              <w:left w:val="nil"/>
              <w:bottom w:val="single" w:sz="4" w:space="0" w:color="auto"/>
              <w:right w:val="single" w:sz="4" w:space="0" w:color="auto"/>
            </w:tcBorders>
            <w:vAlign w:val="center"/>
            <w:hideMark/>
          </w:tcPr>
          <w:p w14:paraId="5147FB67" w14:textId="5CD56C75"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3</w:t>
            </w:r>
          </w:p>
        </w:tc>
        <w:tc>
          <w:tcPr>
            <w:tcW w:w="861" w:type="dxa"/>
            <w:tcBorders>
              <w:top w:val="nil"/>
              <w:left w:val="nil"/>
              <w:bottom w:val="single" w:sz="4" w:space="0" w:color="auto"/>
              <w:right w:val="single" w:sz="4" w:space="0" w:color="auto"/>
            </w:tcBorders>
            <w:vAlign w:val="center"/>
            <w:hideMark/>
          </w:tcPr>
          <w:p w14:paraId="5184922E" w14:textId="0452F5BA"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60</w:t>
            </w:r>
          </w:p>
        </w:tc>
        <w:tc>
          <w:tcPr>
            <w:tcW w:w="1000" w:type="dxa"/>
            <w:tcBorders>
              <w:top w:val="nil"/>
              <w:left w:val="nil"/>
              <w:bottom w:val="single" w:sz="4" w:space="0" w:color="auto"/>
              <w:right w:val="single" w:sz="4" w:space="0" w:color="auto"/>
            </w:tcBorders>
            <w:vAlign w:val="center"/>
            <w:hideMark/>
          </w:tcPr>
          <w:p w14:paraId="65E8E0E6" w14:textId="6AE41894"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21</w:t>
            </w:r>
          </w:p>
        </w:tc>
        <w:tc>
          <w:tcPr>
            <w:tcW w:w="861" w:type="dxa"/>
            <w:tcBorders>
              <w:top w:val="nil"/>
              <w:left w:val="nil"/>
              <w:bottom w:val="single" w:sz="4" w:space="0" w:color="auto"/>
              <w:right w:val="single" w:sz="4" w:space="0" w:color="auto"/>
            </w:tcBorders>
            <w:vAlign w:val="center"/>
            <w:hideMark/>
          </w:tcPr>
          <w:p w14:paraId="3208D0DD" w14:textId="67F8098C"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36</w:t>
            </w:r>
          </w:p>
        </w:tc>
        <w:tc>
          <w:tcPr>
            <w:tcW w:w="865" w:type="dxa"/>
            <w:tcBorders>
              <w:top w:val="nil"/>
              <w:left w:val="nil"/>
              <w:bottom w:val="single" w:sz="4" w:space="0" w:color="auto"/>
              <w:right w:val="single" w:sz="4" w:space="0" w:color="auto"/>
            </w:tcBorders>
            <w:vAlign w:val="center"/>
            <w:hideMark/>
          </w:tcPr>
          <w:p w14:paraId="17418B0D" w14:textId="79275651"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3</w:t>
            </w:r>
          </w:p>
        </w:tc>
      </w:tr>
      <w:tr w:rsidR="00DB12F7" w:rsidRPr="009A4387" w14:paraId="423335C0" w14:textId="77777777" w:rsidTr="00104390">
        <w:trPr>
          <w:trHeight w:val="330"/>
        </w:trPr>
        <w:tc>
          <w:tcPr>
            <w:tcW w:w="1121" w:type="dxa"/>
            <w:tcBorders>
              <w:top w:val="nil"/>
              <w:left w:val="single" w:sz="4" w:space="0" w:color="auto"/>
              <w:bottom w:val="single" w:sz="4" w:space="0" w:color="auto"/>
              <w:right w:val="single" w:sz="4" w:space="0" w:color="auto"/>
            </w:tcBorders>
            <w:vAlign w:val="center"/>
            <w:hideMark/>
          </w:tcPr>
          <w:p w14:paraId="76622FBB"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MH7</w:t>
            </w:r>
          </w:p>
        </w:tc>
        <w:tc>
          <w:tcPr>
            <w:tcW w:w="4046" w:type="dxa"/>
            <w:tcBorders>
              <w:top w:val="nil"/>
              <w:left w:val="nil"/>
              <w:bottom w:val="single" w:sz="4" w:space="0" w:color="auto"/>
              <w:right w:val="single" w:sz="4" w:space="0" w:color="auto"/>
            </w:tcBorders>
            <w:vAlign w:val="center"/>
            <w:hideMark/>
          </w:tcPr>
          <w:p w14:paraId="2FCE1C22" w14:textId="02F8CDE4" w:rsidR="00DB12F7" w:rsidRPr="009A4387" w:rsidRDefault="00DB12F7" w:rsidP="00DB12F7">
            <w:pPr>
              <w:spacing w:after="0" w:line="240" w:lineRule="auto"/>
              <w:jc w:val="both"/>
              <w:rPr>
                <w:rFonts w:eastAsia="Times New Roman"/>
                <w:sz w:val="26"/>
                <w:szCs w:val="26"/>
                <w:lang w:eastAsia="vi-VN"/>
              </w:rPr>
            </w:pPr>
            <w:r w:rsidRPr="009A4387">
              <w:rPr>
                <w:rFonts w:eastAsia="Times New Roman"/>
                <w:sz w:val="26"/>
                <w:szCs w:val="26"/>
                <w:lang w:eastAsia="vi-VN"/>
              </w:rPr>
              <w:t>Tiếng Anh 2</w:t>
            </w:r>
          </w:p>
        </w:tc>
        <w:tc>
          <w:tcPr>
            <w:tcW w:w="861" w:type="dxa"/>
            <w:tcBorders>
              <w:top w:val="nil"/>
              <w:left w:val="nil"/>
              <w:bottom w:val="single" w:sz="4" w:space="0" w:color="auto"/>
              <w:right w:val="single" w:sz="4" w:space="0" w:color="auto"/>
            </w:tcBorders>
            <w:vAlign w:val="center"/>
            <w:hideMark/>
          </w:tcPr>
          <w:p w14:paraId="111A204B" w14:textId="68C211A1"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3</w:t>
            </w:r>
          </w:p>
        </w:tc>
        <w:tc>
          <w:tcPr>
            <w:tcW w:w="861" w:type="dxa"/>
            <w:tcBorders>
              <w:top w:val="nil"/>
              <w:left w:val="nil"/>
              <w:bottom w:val="single" w:sz="4" w:space="0" w:color="auto"/>
              <w:right w:val="single" w:sz="4" w:space="0" w:color="auto"/>
            </w:tcBorders>
            <w:vAlign w:val="center"/>
            <w:hideMark/>
          </w:tcPr>
          <w:p w14:paraId="32558BDA" w14:textId="2B56EA44"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60</w:t>
            </w:r>
          </w:p>
        </w:tc>
        <w:tc>
          <w:tcPr>
            <w:tcW w:w="1000" w:type="dxa"/>
            <w:tcBorders>
              <w:top w:val="nil"/>
              <w:left w:val="nil"/>
              <w:bottom w:val="single" w:sz="4" w:space="0" w:color="auto"/>
              <w:right w:val="single" w:sz="4" w:space="0" w:color="auto"/>
            </w:tcBorders>
            <w:vAlign w:val="center"/>
            <w:hideMark/>
          </w:tcPr>
          <w:p w14:paraId="16E3034A" w14:textId="238F1E1B"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21</w:t>
            </w:r>
          </w:p>
        </w:tc>
        <w:tc>
          <w:tcPr>
            <w:tcW w:w="861" w:type="dxa"/>
            <w:tcBorders>
              <w:top w:val="nil"/>
              <w:left w:val="nil"/>
              <w:bottom w:val="single" w:sz="4" w:space="0" w:color="auto"/>
              <w:right w:val="single" w:sz="4" w:space="0" w:color="auto"/>
            </w:tcBorders>
            <w:vAlign w:val="center"/>
            <w:hideMark/>
          </w:tcPr>
          <w:p w14:paraId="1E01E03D" w14:textId="64256684"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36</w:t>
            </w:r>
          </w:p>
        </w:tc>
        <w:tc>
          <w:tcPr>
            <w:tcW w:w="865" w:type="dxa"/>
            <w:tcBorders>
              <w:top w:val="nil"/>
              <w:left w:val="nil"/>
              <w:bottom w:val="single" w:sz="4" w:space="0" w:color="auto"/>
              <w:right w:val="single" w:sz="4" w:space="0" w:color="auto"/>
            </w:tcBorders>
            <w:vAlign w:val="center"/>
            <w:hideMark/>
          </w:tcPr>
          <w:p w14:paraId="49043A09" w14:textId="283D31E6"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3</w:t>
            </w:r>
          </w:p>
        </w:tc>
      </w:tr>
      <w:tr w:rsidR="00DB12F7" w:rsidRPr="009A4387" w14:paraId="4191ADD9" w14:textId="77777777" w:rsidTr="00104390">
        <w:trPr>
          <w:trHeight w:val="330"/>
        </w:trPr>
        <w:tc>
          <w:tcPr>
            <w:tcW w:w="1121" w:type="dxa"/>
            <w:tcBorders>
              <w:top w:val="nil"/>
              <w:left w:val="single" w:sz="4" w:space="0" w:color="auto"/>
              <w:bottom w:val="single" w:sz="4" w:space="0" w:color="auto"/>
              <w:right w:val="single" w:sz="4" w:space="0" w:color="auto"/>
            </w:tcBorders>
            <w:vAlign w:val="center"/>
            <w:hideMark/>
          </w:tcPr>
          <w:p w14:paraId="41A1CF5B"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MH8</w:t>
            </w:r>
          </w:p>
        </w:tc>
        <w:tc>
          <w:tcPr>
            <w:tcW w:w="4046" w:type="dxa"/>
            <w:tcBorders>
              <w:top w:val="nil"/>
              <w:left w:val="nil"/>
              <w:bottom w:val="single" w:sz="4" w:space="0" w:color="auto"/>
              <w:right w:val="single" w:sz="4" w:space="0" w:color="auto"/>
            </w:tcBorders>
            <w:vAlign w:val="center"/>
            <w:hideMark/>
          </w:tcPr>
          <w:p w14:paraId="779CB045" w14:textId="5374326B" w:rsidR="00DB12F7" w:rsidRPr="009A4387" w:rsidRDefault="00DB12F7" w:rsidP="00DB12F7">
            <w:pPr>
              <w:spacing w:after="0" w:line="240" w:lineRule="auto"/>
              <w:jc w:val="both"/>
              <w:rPr>
                <w:rFonts w:eastAsia="Times New Roman"/>
                <w:sz w:val="26"/>
                <w:szCs w:val="26"/>
                <w:lang w:eastAsia="vi-VN"/>
              </w:rPr>
            </w:pPr>
            <w:r w:rsidRPr="009A4387">
              <w:rPr>
                <w:rFonts w:eastAsia="Times New Roman"/>
                <w:sz w:val="26"/>
                <w:szCs w:val="26"/>
                <w:lang w:eastAsia="vi-VN"/>
              </w:rPr>
              <w:t>Kỹ năng mềm</w:t>
            </w:r>
          </w:p>
        </w:tc>
        <w:tc>
          <w:tcPr>
            <w:tcW w:w="861" w:type="dxa"/>
            <w:tcBorders>
              <w:top w:val="nil"/>
              <w:left w:val="nil"/>
              <w:bottom w:val="single" w:sz="4" w:space="0" w:color="auto"/>
              <w:right w:val="single" w:sz="4" w:space="0" w:color="auto"/>
            </w:tcBorders>
            <w:vAlign w:val="center"/>
            <w:hideMark/>
          </w:tcPr>
          <w:p w14:paraId="51233B94" w14:textId="5B2975DB"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2</w:t>
            </w:r>
          </w:p>
        </w:tc>
        <w:tc>
          <w:tcPr>
            <w:tcW w:w="861" w:type="dxa"/>
            <w:tcBorders>
              <w:top w:val="nil"/>
              <w:left w:val="nil"/>
              <w:bottom w:val="single" w:sz="4" w:space="0" w:color="auto"/>
              <w:right w:val="single" w:sz="4" w:space="0" w:color="auto"/>
            </w:tcBorders>
            <w:vAlign w:val="center"/>
            <w:hideMark/>
          </w:tcPr>
          <w:p w14:paraId="4FB187FD" w14:textId="4013A7E9"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30</w:t>
            </w:r>
          </w:p>
        </w:tc>
        <w:tc>
          <w:tcPr>
            <w:tcW w:w="1000" w:type="dxa"/>
            <w:tcBorders>
              <w:top w:val="nil"/>
              <w:left w:val="nil"/>
              <w:bottom w:val="single" w:sz="4" w:space="0" w:color="auto"/>
              <w:right w:val="single" w:sz="4" w:space="0" w:color="auto"/>
            </w:tcBorders>
            <w:vAlign w:val="center"/>
            <w:hideMark/>
          </w:tcPr>
          <w:p w14:paraId="68BACBFA" w14:textId="7DE032FE"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10</w:t>
            </w:r>
          </w:p>
        </w:tc>
        <w:tc>
          <w:tcPr>
            <w:tcW w:w="861" w:type="dxa"/>
            <w:tcBorders>
              <w:top w:val="nil"/>
              <w:left w:val="nil"/>
              <w:bottom w:val="single" w:sz="4" w:space="0" w:color="auto"/>
              <w:right w:val="single" w:sz="4" w:space="0" w:color="auto"/>
            </w:tcBorders>
            <w:vAlign w:val="center"/>
            <w:hideMark/>
          </w:tcPr>
          <w:p w14:paraId="61301235" w14:textId="358D93A4"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18</w:t>
            </w:r>
          </w:p>
        </w:tc>
        <w:tc>
          <w:tcPr>
            <w:tcW w:w="865" w:type="dxa"/>
            <w:tcBorders>
              <w:top w:val="nil"/>
              <w:left w:val="nil"/>
              <w:bottom w:val="single" w:sz="4" w:space="0" w:color="auto"/>
              <w:right w:val="single" w:sz="4" w:space="0" w:color="auto"/>
            </w:tcBorders>
            <w:vAlign w:val="center"/>
            <w:hideMark/>
          </w:tcPr>
          <w:p w14:paraId="0C3753AC" w14:textId="44CF3BD4"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2</w:t>
            </w:r>
          </w:p>
        </w:tc>
      </w:tr>
      <w:tr w:rsidR="00DB12F7" w14:paraId="2860F45D" w14:textId="77777777" w:rsidTr="00104390">
        <w:trPr>
          <w:trHeight w:val="477"/>
        </w:trPr>
        <w:tc>
          <w:tcPr>
            <w:tcW w:w="1121" w:type="dxa"/>
            <w:tcBorders>
              <w:top w:val="nil"/>
              <w:left w:val="single" w:sz="4" w:space="0" w:color="auto"/>
              <w:bottom w:val="single" w:sz="4" w:space="0" w:color="auto"/>
              <w:right w:val="single" w:sz="4" w:space="0" w:color="auto"/>
            </w:tcBorders>
            <w:vAlign w:val="center"/>
            <w:hideMark/>
          </w:tcPr>
          <w:p w14:paraId="0CC738CC" w14:textId="77777777" w:rsidR="00DB12F7" w:rsidRPr="009A4387" w:rsidRDefault="00DB12F7" w:rsidP="00DB12F7">
            <w:pPr>
              <w:spacing w:after="0" w:line="240" w:lineRule="auto"/>
              <w:jc w:val="center"/>
              <w:rPr>
                <w:rFonts w:eastAsia="Times New Roman"/>
                <w:b/>
                <w:bCs/>
                <w:sz w:val="26"/>
                <w:szCs w:val="26"/>
                <w:lang w:eastAsia="vi-VN"/>
              </w:rPr>
            </w:pPr>
            <w:r w:rsidRPr="009A4387">
              <w:rPr>
                <w:rFonts w:eastAsia="Times New Roman"/>
                <w:b/>
                <w:bCs/>
                <w:sz w:val="26"/>
                <w:szCs w:val="26"/>
                <w:lang w:eastAsia="vi-VN"/>
              </w:rPr>
              <w:t>II</w:t>
            </w:r>
          </w:p>
        </w:tc>
        <w:tc>
          <w:tcPr>
            <w:tcW w:w="4046" w:type="dxa"/>
            <w:tcBorders>
              <w:top w:val="nil"/>
              <w:left w:val="nil"/>
              <w:bottom w:val="single" w:sz="4" w:space="0" w:color="auto"/>
              <w:right w:val="single" w:sz="4" w:space="0" w:color="auto"/>
            </w:tcBorders>
            <w:vAlign w:val="center"/>
            <w:hideMark/>
          </w:tcPr>
          <w:p w14:paraId="51DAB137" w14:textId="22918DF3" w:rsidR="00DB12F7" w:rsidRPr="009A4387" w:rsidRDefault="00DB12F7" w:rsidP="00DB12F7">
            <w:pPr>
              <w:spacing w:after="0" w:line="240" w:lineRule="auto"/>
              <w:jc w:val="both"/>
              <w:rPr>
                <w:rFonts w:eastAsia="Times New Roman"/>
                <w:b/>
                <w:bCs/>
                <w:sz w:val="26"/>
                <w:szCs w:val="26"/>
                <w:lang w:eastAsia="vi-VN"/>
              </w:rPr>
            </w:pPr>
            <w:r w:rsidRPr="009A4387">
              <w:rPr>
                <w:rFonts w:eastAsia="Times New Roman"/>
                <w:b/>
                <w:bCs/>
                <w:sz w:val="26"/>
                <w:szCs w:val="26"/>
                <w:lang w:eastAsia="vi-VN"/>
              </w:rPr>
              <w:t xml:space="preserve">Các môn học/mô đun chuyên môn </w:t>
            </w:r>
          </w:p>
        </w:tc>
        <w:tc>
          <w:tcPr>
            <w:tcW w:w="861" w:type="dxa"/>
            <w:tcBorders>
              <w:top w:val="nil"/>
              <w:left w:val="nil"/>
              <w:bottom w:val="single" w:sz="4" w:space="0" w:color="auto"/>
              <w:right w:val="single" w:sz="4" w:space="0" w:color="auto"/>
            </w:tcBorders>
            <w:vAlign w:val="center"/>
            <w:hideMark/>
          </w:tcPr>
          <w:p w14:paraId="4DCD7348" w14:textId="16BDAD1A" w:rsidR="00DB12F7" w:rsidRDefault="00DB12F7" w:rsidP="00DB12F7">
            <w:pPr>
              <w:jc w:val="center"/>
              <w:rPr>
                <w:rFonts w:eastAsia="Times New Roman"/>
                <w:b/>
                <w:bCs/>
                <w:color w:val="000000"/>
                <w:sz w:val="26"/>
                <w:szCs w:val="26"/>
              </w:rPr>
            </w:pPr>
            <w:r>
              <w:rPr>
                <w:b/>
                <w:bCs/>
                <w:color w:val="000000"/>
                <w:sz w:val="26"/>
                <w:szCs w:val="26"/>
              </w:rPr>
              <w:t>42</w:t>
            </w:r>
          </w:p>
        </w:tc>
        <w:tc>
          <w:tcPr>
            <w:tcW w:w="861" w:type="dxa"/>
            <w:tcBorders>
              <w:top w:val="nil"/>
              <w:left w:val="nil"/>
              <w:bottom w:val="single" w:sz="4" w:space="0" w:color="auto"/>
              <w:right w:val="single" w:sz="4" w:space="0" w:color="auto"/>
            </w:tcBorders>
            <w:vAlign w:val="center"/>
            <w:hideMark/>
          </w:tcPr>
          <w:p w14:paraId="5DCC6500" w14:textId="5EA0CE91" w:rsidR="00DB12F7" w:rsidRDefault="00DB12F7" w:rsidP="00DB12F7">
            <w:pPr>
              <w:jc w:val="center"/>
              <w:rPr>
                <w:b/>
                <w:bCs/>
                <w:color w:val="000000"/>
                <w:sz w:val="26"/>
                <w:szCs w:val="26"/>
              </w:rPr>
            </w:pPr>
            <w:r>
              <w:rPr>
                <w:b/>
                <w:bCs/>
                <w:color w:val="000000"/>
                <w:sz w:val="26"/>
                <w:szCs w:val="26"/>
              </w:rPr>
              <w:t>1200</w:t>
            </w:r>
          </w:p>
        </w:tc>
        <w:tc>
          <w:tcPr>
            <w:tcW w:w="1000" w:type="dxa"/>
            <w:tcBorders>
              <w:top w:val="nil"/>
              <w:left w:val="nil"/>
              <w:bottom w:val="single" w:sz="4" w:space="0" w:color="auto"/>
              <w:right w:val="single" w:sz="4" w:space="0" w:color="auto"/>
            </w:tcBorders>
            <w:vAlign w:val="center"/>
            <w:hideMark/>
          </w:tcPr>
          <w:p w14:paraId="054B94A9" w14:textId="51D75AE8" w:rsidR="00DB12F7" w:rsidRDefault="00DB12F7" w:rsidP="00DB12F7">
            <w:pPr>
              <w:jc w:val="center"/>
              <w:rPr>
                <w:b/>
                <w:bCs/>
                <w:color w:val="000000"/>
                <w:sz w:val="26"/>
                <w:szCs w:val="26"/>
              </w:rPr>
            </w:pPr>
            <w:r>
              <w:rPr>
                <w:b/>
                <w:bCs/>
                <w:color w:val="000000"/>
                <w:sz w:val="26"/>
                <w:szCs w:val="26"/>
              </w:rPr>
              <w:t>344</w:t>
            </w:r>
          </w:p>
        </w:tc>
        <w:tc>
          <w:tcPr>
            <w:tcW w:w="861" w:type="dxa"/>
            <w:tcBorders>
              <w:top w:val="nil"/>
              <w:left w:val="nil"/>
              <w:bottom w:val="single" w:sz="4" w:space="0" w:color="auto"/>
              <w:right w:val="single" w:sz="4" w:space="0" w:color="auto"/>
            </w:tcBorders>
            <w:vAlign w:val="center"/>
            <w:hideMark/>
          </w:tcPr>
          <w:p w14:paraId="3F92BAD6" w14:textId="7142B37A" w:rsidR="00DB12F7" w:rsidRDefault="00DB12F7" w:rsidP="00DB12F7">
            <w:pPr>
              <w:jc w:val="center"/>
              <w:rPr>
                <w:b/>
                <w:bCs/>
                <w:color w:val="000000"/>
                <w:sz w:val="26"/>
                <w:szCs w:val="26"/>
              </w:rPr>
            </w:pPr>
            <w:r>
              <w:rPr>
                <w:b/>
                <w:bCs/>
                <w:color w:val="000000"/>
                <w:sz w:val="26"/>
                <w:szCs w:val="26"/>
              </w:rPr>
              <w:t>822</w:t>
            </w:r>
          </w:p>
        </w:tc>
        <w:tc>
          <w:tcPr>
            <w:tcW w:w="865" w:type="dxa"/>
            <w:tcBorders>
              <w:top w:val="nil"/>
              <w:left w:val="nil"/>
              <w:bottom w:val="single" w:sz="4" w:space="0" w:color="auto"/>
              <w:right w:val="single" w:sz="4" w:space="0" w:color="auto"/>
            </w:tcBorders>
            <w:vAlign w:val="center"/>
            <w:hideMark/>
          </w:tcPr>
          <w:p w14:paraId="7B167A5B" w14:textId="4F4CA089" w:rsidR="00DB12F7" w:rsidRDefault="00DB12F7" w:rsidP="00DB12F7">
            <w:pPr>
              <w:jc w:val="center"/>
              <w:rPr>
                <w:b/>
                <w:bCs/>
                <w:color w:val="000000"/>
                <w:sz w:val="26"/>
                <w:szCs w:val="26"/>
              </w:rPr>
            </w:pPr>
            <w:r>
              <w:rPr>
                <w:b/>
                <w:bCs/>
                <w:color w:val="000000"/>
                <w:sz w:val="26"/>
                <w:szCs w:val="26"/>
              </w:rPr>
              <w:t>34</w:t>
            </w:r>
          </w:p>
        </w:tc>
      </w:tr>
      <w:tr w:rsidR="00DB12F7" w14:paraId="29F572E9" w14:textId="77777777" w:rsidTr="00104390">
        <w:trPr>
          <w:trHeight w:val="555"/>
        </w:trPr>
        <w:tc>
          <w:tcPr>
            <w:tcW w:w="1121" w:type="dxa"/>
            <w:tcBorders>
              <w:top w:val="nil"/>
              <w:left w:val="single" w:sz="4" w:space="0" w:color="auto"/>
              <w:bottom w:val="single" w:sz="4" w:space="0" w:color="auto"/>
              <w:right w:val="single" w:sz="4" w:space="0" w:color="auto"/>
            </w:tcBorders>
            <w:vAlign w:val="center"/>
            <w:hideMark/>
          </w:tcPr>
          <w:p w14:paraId="2A8B5EA4" w14:textId="77777777" w:rsidR="00DB12F7" w:rsidRPr="009A4387" w:rsidRDefault="00DB12F7" w:rsidP="00DB12F7">
            <w:pPr>
              <w:spacing w:after="0" w:line="240" w:lineRule="auto"/>
              <w:jc w:val="center"/>
              <w:rPr>
                <w:rFonts w:eastAsia="Times New Roman"/>
                <w:b/>
                <w:bCs/>
                <w:sz w:val="26"/>
                <w:szCs w:val="26"/>
                <w:lang w:eastAsia="vi-VN"/>
              </w:rPr>
            </w:pPr>
            <w:r w:rsidRPr="009A4387">
              <w:rPr>
                <w:rFonts w:eastAsia="Times New Roman"/>
                <w:b/>
                <w:bCs/>
                <w:sz w:val="26"/>
                <w:szCs w:val="26"/>
                <w:lang w:eastAsia="vi-VN"/>
              </w:rPr>
              <w:t>II.1</w:t>
            </w:r>
          </w:p>
        </w:tc>
        <w:tc>
          <w:tcPr>
            <w:tcW w:w="4046" w:type="dxa"/>
            <w:tcBorders>
              <w:top w:val="nil"/>
              <w:left w:val="nil"/>
              <w:bottom w:val="single" w:sz="4" w:space="0" w:color="auto"/>
              <w:right w:val="single" w:sz="4" w:space="0" w:color="auto"/>
            </w:tcBorders>
            <w:vAlign w:val="center"/>
            <w:hideMark/>
          </w:tcPr>
          <w:p w14:paraId="3FBA7EAA" w14:textId="230A8BC8" w:rsidR="00DB12F7" w:rsidRPr="009A4387" w:rsidRDefault="00DB12F7" w:rsidP="00DB12F7">
            <w:pPr>
              <w:spacing w:after="0" w:line="240" w:lineRule="auto"/>
              <w:jc w:val="both"/>
              <w:rPr>
                <w:rFonts w:eastAsia="Times New Roman"/>
                <w:b/>
                <w:bCs/>
                <w:sz w:val="26"/>
                <w:szCs w:val="26"/>
                <w:lang w:eastAsia="vi-VN"/>
              </w:rPr>
            </w:pPr>
            <w:r w:rsidRPr="009A4387">
              <w:rPr>
                <w:rFonts w:eastAsia="Times New Roman"/>
                <w:b/>
                <w:bCs/>
                <w:sz w:val="26"/>
                <w:szCs w:val="26"/>
                <w:lang w:eastAsia="vi-VN"/>
              </w:rPr>
              <w:t>Môn học/mô đun cơ sở</w:t>
            </w:r>
          </w:p>
        </w:tc>
        <w:tc>
          <w:tcPr>
            <w:tcW w:w="861" w:type="dxa"/>
            <w:tcBorders>
              <w:top w:val="nil"/>
              <w:left w:val="nil"/>
              <w:bottom w:val="single" w:sz="4" w:space="0" w:color="auto"/>
              <w:right w:val="single" w:sz="4" w:space="0" w:color="auto"/>
            </w:tcBorders>
            <w:vAlign w:val="center"/>
            <w:hideMark/>
          </w:tcPr>
          <w:p w14:paraId="709A055D" w14:textId="5292CB68" w:rsidR="00DB12F7" w:rsidRDefault="00DB12F7" w:rsidP="00DB12F7">
            <w:pPr>
              <w:jc w:val="center"/>
              <w:rPr>
                <w:b/>
                <w:bCs/>
                <w:color w:val="000000"/>
                <w:sz w:val="26"/>
                <w:szCs w:val="26"/>
              </w:rPr>
            </w:pPr>
            <w:r>
              <w:rPr>
                <w:b/>
                <w:bCs/>
                <w:color w:val="000000"/>
                <w:sz w:val="26"/>
                <w:szCs w:val="26"/>
              </w:rPr>
              <w:t>8</w:t>
            </w:r>
          </w:p>
        </w:tc>
        <w:tc>
          <w:tcPr>
            <w:tcW w:w="861" w:type="dxa"/>
            <w:tcBorders>
              <w:top w:val="nil"/>
              <w:left w:val="nil"/>
              <w:bottom w:val="single" w:sz="4" w:space="0" w:color="auto"/>
              <w:right w:val="single" w:sz="4" w:space="0" w:color="auto"/>
            </w:tcBorders>
            <w:vAlign w:val="center"/>
            <w:hideMark/>
          </w:tcPr>
          <w:p w14:paraId="5FCCB72C" w14:textId="594F61B2" w:rsidR="00DB12F7" w:rsidRDefault="00DB12F7" w:rsidP="00DB12F7">
            <w:pPr>
              <w:jc w:val="center"/>
              <w:rPr>
                <w:b/>
                <w:bCs/>
                <w:color w:val="000000"/>
                <w:sz w:val="26"/>
                <w:szCs w:val="26"/>
              </w:rPr>
            </w:pPr>
            <w:r>
              <w:rPr>
                <w:b/>
                <w:bCs/>
                <w:color w:val="000000"/>
                <w:sz w:val="26"/>
                <w:szCs w:val="26"/>
              </w:rPr>
              <w:t>210</w:t>
            </w:r>
          </w:p>
        </w:tc>
        <w:tc>
          <w:tcPr>
            <w:tcW w:w="1000" w:type="dxa"/>
            <w:tcBorders>
              <w:top w:val="nil"/>
              <w:left w:val="nil"/>
              <w:bottom w:val="single" w:sz="4" w:space="0" w:color="auto"/>
              <w:right w:val="single" w:sz="4" w:space="0" w:color="auto"/>
            </w:tcBorders>
            <w:vAlign w:val="center"/>
            <w:hideMark/>
          </w:tcPr>
          <w:p w14:paraId="4B9BEC86" w14:textId="72D3B50E" w:rsidR="00DB12F7" w:rsidRDefault="00DB12F7" w:rsidP="00DB12F7">
            <w:pPr>
              <w:jc w:val="center"/>
              <w:rPr>
                <w:b/>
                <w:bCs/>
                <w:color w:val="000000"/>
                <w:sz w:val="26"/>
                <w:szCs w:val="26"/>
              </w:rPr>
            </w:pPr>
            <w:r>
              <w:rPr>
                <w:b/>
                <w:bCs/>
                <w:color w:val="000000"/>
                <w:sz w:val="26"/>
                <w:szCs w:val="26"/>
              </w:rPr>
              <w:t>92</w:t>
            </w:r>
          </w:p>
        </w:tc>
        <w:tc>
          <w:tcPr>
            <w:tcW w:w="861" w:type="dxa"/>
            <w:tcBorders>
              <w:top w:val="nil"/>
              <w:left w:val="nil"/>
              <w:bottom w:val="single" w:sz="4" w:space="0" w:color="auto"/>
              <w:right w:val="single" w:sz="4" w:space="0" w:color="auto"/>
            </w:tcBorders>
            <w:vAlign w:val="center"/>
            <w:hideMark/>
          </w:tcPr>
          <w:p w14:paraId="37CDACD8" w14:textId="297DE4BD" w:rsidR="00DB12F7" w:rsidRDefault="00DB12F7" w:rsidP="00DB12F7">
            <w:pPr>
              <w:jc w:val="center"/>
              <w:rPr>
                <w:b/>
                <w:bCs/>
                <w:color w:val="000000"/>
                <w:sz w:val="26"/>
                <w:szCs w:val="26"/>
              </w:rPr>
            </w:pPr>
            <w:r>
              <w:rPr>
                <w:b/>
                <w:bCs/>
                <w:color w:val="000000"/>
                <w:sz w:val="26"/>
                <w:szCs w:val="26"/>
              </w:rPr>
              <w:t>112</w:t>
            </w:r>
          </w:p>
        </w:tc>
        <w:tc>
          <w:tcPr>
            <w:tcW w:w="865" w:type="dxa"/>
            <w:tcBorders>
              <w:top w:val="nil"/>
              <w:left w:val="nil"/>
              <w:bottom w:val="single" w:sz="4" w:space="0" w:color="auto"/>
              <w:right w:val="single" w:sz="4" w:space="0" w:color="auto"/>
            </w:tcBorders>
            <w:vAlign w:val="center"/>
            <w:hideMark/>
          </w:tcPr>
          <w:p w14:paraId="686C9DFA" w14:textId="328D50EE" w:rsidR="00DB12F7" w:rsidRDefault="00DB12F7" w:rsidP="00DB12F7">
            <w:pPr>
              <w:jc w:val="center"/>
              <w:rPr>
                <w:b/>
                <w:bCs/>
                <w:color w:val="000000"/>
                <w:sz w:val="26"/>
                <w:szCs w:val="26"/>
              </w:rPr>
            </w:pPr>
            <w:r>
              <w:rPr>
                <w:b/>
                <w:bCs/>
                <w:color w:val="000000"/>
                <w:sz w:val="26"/>
                <w:szCs w:val="26"/>
              </w:rPr>
              <w:t>6</w:t>
            </w:r>
          </w:p>
        </w:tc>
      </w:tr>
      <w:tr w:rsidR="00DB12F7" w14:paraId="0A0A4195" w14:textId="77777777" w:rsidTr="00104390">
        <w:trPr>
          <w:trHeight w:val="330"/>
        </w:trPr>
        <w:tc>
          <w:tcPr>
            <w:tcW w:w="1121" w:type="dxa"/>
            <w:tcBorders>
              <w:top w:val="nil"/>
              <w:left w:val="single" w:sz="4" w:space="0" w:color="auto"/>
              <w:bottom w:val="single" w:sz="4" w:space="0" w:color="auto"/>
              <w:right w:val="single" w:sz="4" w:space="0" w:color="auto"/>
            </w:tcBorders>
            <w:vAlign w:val="center"/>
            <w:hideMark/>
          </w:tcPr>
          <w:p w14:paraId="48462E7C"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MH09</w:t>
            </w:r>
          </w:p>
        </w:tc>
        <w:tc>
          <w:tcPr>
            <w:tcW w:w="4046" w:type="dxa"/>
            <w:tcBorders>
              <w:top w:val="nil"/>
              <w:left w:val="nil"/>
              <w:bottom w:val="single" w:sz="4" w:space="0" w:color="auto"/>
              <w:right w:val="single" w:sz="4" w:space="0" w:color="auto"/>
            </w:tcBorders>
            <w:vAlign w:val="center"/>
            <w:hideMark/>
          </w:tcPr>
          <w:p w14:paraId="47721CB8" w14:textId="616021A8" w:rsidR="00DB12F7" w:rsidRPr="009A4387" w:rsidRDefault="00DB12F7" w:rsidP="00DB12F7">
            <w:pPr>
              <w:spacing w:after="0" w:line="240" w:lineRule="auto"/>
              <w:rPr>
                <w:rFonts w:eastAsia="Times New Roman"/>
                <w:sz w:val="26"/>
                <w:szCs w:val="26"/>
                <w:lang w:eastAsia="vi-VN"/>
              </w:rPr>
            </w:pPr>
            <w:r w:rsidRPr="009A4387">
              <w:rPr>
                <w:rFonts w:eastAsia="Times New Roman"/>
                <w:sz w:val="26"/>
                <w:szCs w:val="26"/>
                <w:lang w:eastAsia="vi-VN"/>
              </w:rPr>
              <w:t>Vẽ điện</w:t>
            </w:r>
          </w:p>
        </w:tc>
        <w:tc>
          <w:tcPr>
            <w:tcW w:w="861" w:type="dxa"/>
            <w:tcBorders>
              <w:top w:val="nil"/>
              <w:left w:val="nil"/>
              <w:bottom w:val="single" w:sz="4" w:space="0" w:color="auto"/>
              <w:right w:val="single" w:sz="4" w:space="0" w:color="auto"/>
            </w:tcBorders>
            <w:vAlign w:val="center"/>
            <w:hideMark/>
          </w:tcPr>
          <w:p w14:paraId="7FC4983B" w14:textId="2A1DC3A6" w:rsidR="00DB12F7" w:rsidRDefault="00DB12F7" w:rsidP="00DB12F7">
            <w:pPr>
              <w:jc w:val="center"/>
              <w:rPr>
                <w:color w:val="000000"/>
                <w:sz w:val="26"/>
                <w:szCs w:val="26"/>
              </w:rPr>
            </w:pPr>
            <w:r>
              <w:rPr>
                <w:color w:val="000000"/>
                <w:sz w:val="26"/>
                <w:szCs w:val="26"/>
              </w:rPr>
              <w:t>2</w:t>
            </w:r>
          </w:p>
        </w:tc>
        <w:tc>
          <w:tcPr>
            <w:tcW w:w="861" w:type="dxa"/>
            <w:tcBorders>
              <w:top w:val="nil"/>
              <w:left w:val="nil"/>
              <w:bottom w:val="single" w:sz="4" w:space="0" w:color="auto"/>
              <w:right w:val="single" w:sz="4" w:space="0" w:color="auto"/>
            </w:tcBorders>
            <w:vAlign w:val="center"/>
            <w:hideMark/>
          </w:tcPr>
          <w:p w14:paraId="34110406" w14:textId="16CF601A" w:rsidR="00DB12F7" w:rsidRDefault="00DB12F7" w:rsidP="00DB12F7">
            <w:pPr>
              <w:jc w:val="center"/>
              <w:rPr>
                <w:color w:val="000000"/>
                <w:sz w:val="26"/>
                <w:szCs w:val="26"/>
              </w:rPr>
            </w:pPr>
            <w:r>
              <w:rPr>
                <w:color w:val="000000"/>
                <w:sz w:val="26"/>
                <w:szCs w:val="26"/>
              </w:rPr>
              <w:t>45</w:t>
            </w:r>
          </w:p>
        </w:tc>
        <w:tc>
          <w:tcPr>
            <w:tcW w:w="1000" w:type="dxa"/>
            <w:tcBorders>
              <w:top w:val="nil"/>
              <w:left w:val="nil"/>
              <w:bottom w:val="single" w:sz="4" w:space="0" w:color="auto"/>
              <w:right w:val="single" w:sz="4" w:space="0" w:color="auto"/>
            </w:tcBorders>
            <w:vAlign w:val="center"/>
            <w:hideMark/>
          </w:tcPr>
          <w:p w14:paraId="0BD425F0" w14:textId="0AE9B6DB" w:rsidR="00DB12F7" w:rsidRDefault="00DB12F7" w:rsidP="00DB12F7">
            <w:pPr>
              <w:jc w:val="center"/>
              <w:rPr>
                <w:color w:val="000000"/>
                <w:sz w:val="26"/>
                <w:szCs w:val="26"/>
              </w:rPr>
            </w:pPr>
            <w:r>
              <w:rPr>
                <w:color w:val="000000"/>
                <w:sz w:val="26"/>
                <w:szCs w:val="26"/>
              </w:rPr>
              <w:t>16</w:t>
            </w:r>
          </w:p>
        </w:tc>
        <w:tc>
          <w:tcPr>
            <w:tcW w:w="861" w:type="dxa"/>
            <w:tcBorders>
              <w:top w:val="nil"/>
              <w:left w:val="nil"/>
              <w:bottom w:val="single" w:sz="4" w:space="0" w:color="auto"/>
              <w:right w:val="single" w:sz="4" w:space="0" w:color="auto"/>
            </w:tcBorders>
            <w:vAlign w:val="center"/>
            <w:hideMark/>
          </w:tcPr>
          <w:p w14:paraId="64C00DCD" w14:textId="2492122A" w:rsidR="00DB12F7" w:rsidRDefault="00DB12F7" w:rsidP="00DB12F7">
            <w:pPr>
              <w:jc w:val="center"/>
              <w:rPr>
                <w:color w:val="000000"/>
                <w:sz w:val="26"/>
                <w:szCs w:val="26"/>
              </w:rPr>
            </w:pPr>
            <w:r>
              <w:rPr>
                <w:color w:val="000000"/>
                <w:sz w:val="26"/>
                <w:szCs w:val="26"/>
              </w:rPr>
              <w:t>27</w:t>
            </w:r>
          </w:p>
        </w:tc>
        <w:tc>
          <w:tcPr>
            <w:tcW w:w="865" w:type="dxa"/>
            <w:tcBorders>
              <w:top w:val="nil"/>
              <w:left w:val="nil"/>
              <w:bottom w:val="single" w:sz="4" w:space="0" w:color="auto"/>
              <w:right w:val="single" w:sz="4" w:space="0" w:color="auto"/>
            </w:tcBorders>
            <w:vAlign w:val="center"/>
            <w:hideMark/>
          </w:tcPr>
          <w:p w14:paraId="36DE525B" w14:textId="43D0AB83" w:rsidR="00DB12F7" w:rsidRDefault="00DB12F7" w:rsidP="00DB12F7">
            <w:pPr>
              <w:jc w:val="center"/>
              <w:rPr>
                <w:color w:val="000000"/>
                <w:sz w:val="26"/>
                <w:szCs w:val="26"/>
              </w:rPr>
            </w:pPr>
            <w:r>
              <w:rPr>
                <w:color w:val="000000"/>
                <w:sz w:val="26"/>
                <w:szCs w:val="26"/>
              </w:rPr>
              <w:t>2</w:t>
            </w:r>
          </w:p>
        </w:tc>
      </w:tr>
      <w:tr w:rsidR="00DB12F7" w14:paraId="16CC1978" w14:textId="77777777" w:rsidTr="00104390">
        <w:trPr>
          <w:trHeight w:val="330"/>
        </w:trPr>
        <w:tc>
          <w:tcPr>
            <w:tcW w:w="1121" w:type="dxa"/>
            <w:tcBorders>
              <w:top w:val="nil"/>
              <w:left w:val="single" w:sz="4" w:space="0" w:color="auto"/>
              <w:bottom w:val="single" w:sz="4" w:space="0" w:color="auto"/>
              <w:right w:val="single" w:sz="4" w:space="0" w:color="auto"/>
            </w:tcBorders>
            <w:vAlign w:val="center"/>
            <w:hideMark/>
          </w:tcPr>
          <w:p w14:paraId="4682A069"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MH10</w:t>
            </w:r>
          </w:p>
        </w:tc>
        <w:tc>
          <w:tcPr>
            <w:tcW w:w="4046" w:type="dxa"/>
            <w:tcBorders>
              <w:top w:val="nil"/>
              <w:left w:val="nil"/>
              <w:bottom w:val="single" w:sz="4" w:space="0" w:color="auto"/>
              <w:right w:val="single" w:sz="4" w:space="0" w:color="auto"/>
            </w:tcBorders>
            <w:vAlign w:val="center"/>
            <w:hideMark/>
          </w:tcPr>
          <w:p w14:paraId="1C50A73A" w14:textId="2CBF62ED" w:rsidR="00DB12F7" w:rsidRPr="009A4387" w:rsidRDefault="00DB12F7" w:rsidP="00DB12F7">
            <w:pPr>
              <w:spacing w:after="0" w:line="240" w:lineRule="auto"/>
              <w:rPr>
                <w:rFonts w:eastAsia="Times New Roman"/>
                <w:sz w:val="26"/>
                <w:szCs w:val="26"/>
                <w:lang w:eastAsia="vi-VN"/>
              </w:rPr>
            </w:pPr>
            <w:r w:rsidRPr="009A4387">
              <w:rPr>
                <w:rFonts w:eastAsia="Times New Roman"/>
                <w:sz w:val="26"/>
                <w:szCs w:val="26"/>
                <w:lang w:eastAsia="vi-VN"/>
              </w:rPr>
              <w:t>Mạch điện</w:t>
            </w:r>
          </w:p>
        </w:tc>
        <w:tc>
          <w:tcPr>
            <w:tcW w:w="861" w:type="dxa"/>
            <w:tcBorders>
              <w:top w:val="nil"/>
              <w:left w:val="nil"/>
              <w:bottom w:val="single" w:sz="4" w:space="0" w:color="auto"/>
              <w:right w:val="single" w:sz="4" w:space="0" w:color="auto"/>
            </w:tcBorders>
            <w:vAlign w:val="center"/>
            <w:hideMark/>
          </w:tcPr>
          <w:p w14:paraId="5D2C0FB2" w14:textId="303DBCC4" w:rsidR="00DB12F7" w:rsidRDefault="00DB12F7" w:rsidP="00DB12F7">
            <w:pPr>
              <w:jc w:val="center"/>
              <w:rPr>
                <w:color w:val="000000"/>
                <w:sz w:val="26"/>
                <w:szCs w:val="26"/>
              </w:rPr>
            </w:pPr>
            <w:r>
              <w:rPr>
                <w:color w:val="000000"/>
                <w:sz w:val="26"/>
                <w:szCs w:val="26"/>
              </w:rPr>
              <w:t>2</w:t>
            </w:r>
          </w:p>
        </w:tc>
        <w:tc>
          <w:tcPr>
            <w:tcW w:w="861" w:type="dxa"/>
            <w:tcBorders>
              <w:top w:val="nil"/>
              <w:left w:val="nil"/>
              <w:bottom w:val="single" w:sz="4" w:space="0" w:color="auto"/>
              <w:right w:val="single" w:sz="4" w:space="0" w:color="auto"/>
            </w:tcBorders>
            <w:vAlign w:val="center"/>
            <w:hideMark/>
          </w:tcPr>
          <w:p w14:paraId="7E62FF45" w14:textId="71D5BA11" w:rsidR="00DB12F7" w:rsidRDefault="00DB12F7" w:rsidP="00DB12F7">
            <w:pPr>
              <w:jc w:val="center"/>
              <w:rPr>
                <w:color w:val="000000"/>
                <w:sz w:val="26"/>
                <w:szCs w:val="26"/>
              </w:rPr>
            </w:pPr>
            <w:r>
              <w:rPr>
                <w:color w:val="000000"/>
                <w:sz w:val="26"/>
                <w:szCs w:val="26"/>
              </w:rPr>
              <w:t>45</w:t>
            </w:r>
          </w:p>
        </w:tc>
        <w:tc>
          <w:tcPr>
            <w:tcW w:w="1000" w:type="dxa"/>
            <w:tcBorders>
              <w:top w:val="nil"/>
              <w:left w:val="nil"/>
              <w:bottom w:val="single" w:sz="4" w:space="0" w:color="auto"/>
              <w:right w:val="single" w:sz="4" w:space="0" w:color="auto"/>
            </w:tcBorders>
            <w:vAlign w:val="center"/>
            <w:hideMark/>
          </w:tcPr>
          <w:p w14:paraId="36E7F194" w14:textId="2FCCBF6F" w:rsidR="00DB12F7" w:rsidRDefault="00DB12F7" w:rsidP="00DB12F7">
            <w:pPr>
              <w:jc w:val="center"/>
              <w:rPr>
                <w:color w:val="000000"/>
                <w:sz w:val="26"/>
                <w:szCs w:val="26"/>
              </w:rPr>
            </w:pPr>
            <w:r>
              <w:rPr>
                <w:color w:val="000000"/>
                <w:sz w:val="26"/>
                <w:szCs w:val="26"/>
              </w:rPr>
              <w:t>16</w:t>
            </w:r>
          </w:p>
        </w:tc>
        <w:tc>
          <w:tcPr>
            <w:tcW w:w="861" w:type="dxa"/>
            <w:tcBorders>
              <w:top w:val="nil"/>
              <w:left w:val="nil"/>
              <w:bottom w:val="single" w:sz="4" w:space="0" w:color="auto"/>
              <w:right w:val="single" w:sz="4" w:space="0" w:color="auto"/>
            </w:tcBorders>
            <w:vAlign w:val="center"/>
            <w:hideMark/>
          </w:tcPr>
          <w:p w14:paraId="7B2B89D0" w14:textId="0646C7D3" w:rsidR="00DB12F7" w:rsidRDefault="00DB12F7" w:rsidP="00DB12F7">
            <w:pPr>
              <w:jc w:val="center"/>
              <w:rPr>
                <w:color w:val="000000"/>
                <w:sz w:val="26"/>
                <w:szCs w:val="26"/>
              </w:rPr>
            </w:pPr>
            <w:r>
              <w:rPr>
                <w:color w:val="000000"/>
                <w:sz w:val="26"/>
                <w:szCs w:val="26"/>
              </w:rPr>
              <w:t>27</w:t>
            </w:r>
          </w:p>
        </w:tc>
        <w:tc>
          <w:tcPr>
            <w:tcW w:w="865" w:type="dxa"/>
            <w:tcBorders>
              <w:top w:val="nil"/>
              <w:left w:val="nil"/>
              <w:bottom w:val="single" w:sz="4" w:space="0" w:color="auto"/>
              <w:right w:val="single" w:sz="4" w:space="0" w:color="auto"/>
            </w:tcBorders>
            <w:vAlign w:val="center"/>
            <w:hideMark/>
          </w:tcPr>
          <w:p w14:paraId="5052E29A" w14:textId="33314B0E" w:rsidR="00DB12F7" w:rsidRDefault="00DB12F7" w:rsidP="00DB12F7">
            <w:pPr>
              <w:jc w:val="center"/>
              <w:rPr>
                <w:color w:val="000000"/>
                <w:sz w:val="26"/>
                <w:szCs w:val="26"/>
              </w:rPr>
            </w:pPr>
            <w:r>
              <w:rPr>
                <w:color w:val="000000"/>
                <w:sz w:val="26"/>
                <w:szCs w:val="26"/>
              </w:rPr>
              <w:t>2</w:t>
            </w:r>
          </w:p>
        </w:tc>
      </w:tr>
      <w:tr w:rsidR="00DB12F7" w14:paraId="6C721A1F" w14:textId="77777777" w:rsidTr="00104390">
        <w:trPr>
          <w:trHeight w:val="520"/>
        </w:trPr>
        <w:tc>
          <w:tcPr>
            <w:tcW w:w="1121" w:type="dxa"/>
            <w:tcBorders>
              <w:top w:val="nil"/>
              <w:left w:val="single" w:sz="4" w:space="0" w:color="auto"/>
              <w:bottom w:val="single" w:sz="4" w:space="0" w:color="auto"/>
              <w:right w:val="single" w:sz="4" w:space="0" w:color="auto"/>
            </w:tcBorders>
            <w:vAlign w:val="center"/>
            <w:hideMark/>
          </w:tcPr>
          <w:p w14:paraId="2EF9DD2C"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MH11</w:t>
            </w:r>
          </w:p>
        </w:tc>
        <w:tc>
          <w:tcPr>
            <w:tcW w:w="4046" w:type="dxa"/>
            <w:tcBorders>
              <w:top w:val="nil"/>
              <w:left w:val="nil"/>
              <w:bottom w:val="single" w:sz="4" w:space="0" w:color="auto"/>
              <w:right w:val="single" w:sz="4" w:space="0" w:color="auto"/>
            </w:tcBorders>
            <w:vAlign w:val="center"/>
            <w:hideMark/>
          </w:tcPr>
          <w:p w14:paraId="42A6ACE3" w14:textId="2E337599" w:rsidR="00DB12F7" w:rsidRPr="009A4387" w:rsidRDefault="00DB12F7" w:rsidP="00DB12F7">
            <w:pPr>
              <w:spacing w:after="0" w:line="240" w:lineRule="auto"/>
              <w:rPr>
                <w:rFonts w:eastAsia="Times New Roman"/>
                <w:sz w:val="26"/>
                <w:szCs w:val="26"/>
                <w:lang w:eastAsia="vi-VN"/>
              </w:rPr>
            </w:pPr>
            <w:r w:rsidRPr="009A4387">
              <w:rPr>
                <w:rFonts w:eastAsia="Times New Roman"/>
                <w:sz w:val="26"/>
                <w:szCs w:val="26"/>
                <w:lang w:eastAsia="vi-VN"/>
              </w:rPr>
              <w:t>Kỹ thuật nhiệt, lạnh và điều hòa không khí</w:t>
            </w:r>
          </w:p>
        </w:tc>
        <w:tc>
          <w:tcPr>
            <w:tcW w:w="861" w:type="dxa"/>
            <w:tcBorders>
              <w:top w:val="nil"/>
              <w:left w:val="nil"/>
              <w:bottom w:val="single" w:sz="4" w:space="0" w:color="auto"/>
              <w:right w:val="single" w:sz="4" w:space="0" w:color="auto"/>
            </w:tcBorders>
            <w:vAlign w:val="center"/>
            <w:hideMark/>
          </w:tcPr>
          <w:p w14:paraId="0F435A62" w14:textId="50DC3D8B" w:rsidR="00DB12F7" w:rsidRDefault="00DB12F7" w:rsidP="00DB12F7">
            <w:pPr>
              <w:jc w:val="center"/>
              <w:rPr>
                <w:color w:val="000000"/>
                <w:sz w:val="26"/>
                <w:szCs w:val="26"/>
              </w:rPr>
            </w:pPr>
            <w:r>
              <w:rPr>
                <w:color w:val="000000"/>
                <w:sz w:val="26"/>
                <w:szCs w:val="26"/>
              </w:rPr>
              <w:t>4</w:t>
            </w:r>
          </w:p>
        </w:tc>
        <w:tc>
          <w:tcPr>
            <w:tcW w:w="861" w:type="dxa"/>
            <w:tcBorders>
              <w:top w:val="nil"/>
              <w:left w:val="nil"/>
              <w:bottom w:val="single" w:sz="4" w:space="0" w:color="auto"/>
              <w:right w:val="single" w:sz="4" w:space="0" w:color="auto"/>
            </w:tcBorders>
            <w:vAlign w:val="center"/>
            <w:hideMark/>
          </w:tcPr>
          <w:p w14:paraId="25EF13E1" w14:textId="0D728330" w:rsidR="00DB12F7" w:rsidRDefault="00DB12F7" w:rsidP="00DB12F7">
            <w:pPr>
              <w:jc w:val="center"/>
              <w:rPr>
                <w:color w:val="000000"/>
                <w:sz w:val="26"/>
                <w:szCs w:val="26"/>
              </w:rPr>
            </w:pPr>
            <w:r>
              <w:rPr>
                <w:color w:val="000000"/>
                <w:sz w:val="26"/>
                <w:szCs w:val="26"/>
              </w:rPr>
              <w:t>120</w:t>
            </w:r>
          </w:p>
        </w:tc>
        <w:tc>
          <w:tcPr>
            <w:tcW w:w="1000" w:type="dxa"/>
            <w:tcBorders>
              <w:top w:val="nil"/>
              <w:left w:val="nil"/>
              <w:bottom w:val="single" w:sz="4" w:space="0" w:color="auto"/>
              <w:right w:val="single" w:sz="4" w:space="0" w:color="auto"/>
            </w:tcBorders>
            <w:vAlign w:val="center"/>
            <w:hideMark/>
          </w:tcPr>
          <w:p w14:paraId="5FDA7401" w14:textId="3BD8F211" w:rsidR="00DB12F7" w:rsidRDefault="00DB12F7" w:rsidP="00DB12F7">
            <w:pPr>
              <w:jc w:val="center"/>
              <w:rPr>
                <w:color w:val="000000"/>
                <w:sz w:val="26"/>
                <w:szCs w:val="26"/>
              </w:rPr>
            </w:pPr>
            <w:r>
              <w:rPr>
                <w:color w:val="000000"/>
                <w:sz w:val="26"/>
                <w:szCs w:val="26"/>
              </w:rPr>
              <w:t>60</w:t>
            </w:r>
          </w:p>
        </w:tc>
        <w:tc>
          <w:tcPr>
            <w:tcW w:w="861" w:type="dxa"/>
            <w:tcBorders>
              <w:top w:val="nil"/>
              <w:left w:val="nil"/>
              <w:bottom w:val="single" w:sz="4" w:space="0" w:color="auto"/>
              <w:right w:val="single" w:sz="4" w:space="0" w:color="auto"/>
            </w:tcBorders>
            <w:vAlign w:val="center"/>
            <w:hideMark/>
          </w:tcPr>
          <w:p w14:paraId="5AA13F53" w14:textId="7095666E" w:rsidR="00DB12F7" w:rsidRDefault="00DB12F7" w:rsidP="00DB12F7">
            <w:pPr>
              <w:jc w:val="center"/>
              <w:rPr>
                <w:color w:val="000000"/>
                <w:sz w:val="26"/>
                <w:szCs w:val="26"/>
              </w:rPr>
            </w:pPr>
            <w:r>
              <w:rPr>
                <w:color w:val="000000"/>
                <w:sz w:val="26"/>
                <w:szCs w:val="26"/>
              </w:rPr>
              <w:t>58</w:t>
            </w:r>
          </w:p>
        </w:tc>
        <w:tc>
          <w:tcPr>
            <w:tcW w:w="865" w:type="dxa"/>
            <w:tcBorders>
              <w:top w:val="nil"/>
              <w:left w:val="nil"/>
              <w:bottom w:val="single" w:sz="4" w:space="0" w:color="auto"/>
              <w:right w:val="single" w:sz="4" w:space="0" w:color="auto"/>
            </w:tcBorders>
            <w:vAlign w:val="center"/>
            <w:hideMark/>
          </w:tcPr>
          <w:p w14:paraId="770741BE" w14:textId="1FA70C33" w:rsidR="00DB12F7" w:rsidRDefault="00DB12F7" w:rsidP="00DB12F7">
            <w:pPr>
              <w:jc w:val="center"/>
              <w:rPr>
                <w:color w:val="000000"/>
                <w:sz w:val="26"/>
                <w:szCs w:val="26"/>
              </w:rPr>
            </w:pPr>
            <w:r>
              <w:rPr>
                <w:color w:val="000000"/>
                <w:sz w:val="26"/>
                <w:szCs w:val="26"/>
              </w:rPr>
              <w:t>2</w:t>
            </w:r>
          </w:p>
        </w:tc>
      </w:tr>
      <w:tr w:rsidR="00DB12F7" w14:paraId="261F0C60" w14:textId="77777777" w:rsidTr="00104390">
        <w:trPr>
          <w:trHeight w:val="397"/>
        </w:trPr>
        <w:tc>
          <w:tcPr>
            <w:tcW w:w="1121" w:type="dxa"/>
            <w:tcBorders>
              <w:top w:val="nil"/>
              <w:left w:val="single" w:sz="4" w:space="0" w:color="auto"/>
              <w:bottom w:val="single" w:sz="4" w:space="0" w:color="auto"/>
              <w:right w:val="single" w:sz="4" w:space="0" w:color="auto"/>
            </w:tcBorders>
            <w:vAlign w:val="center"/>
            <w:hideMark/>
          </w:tcPr>
          <w:p w14:paraId="7060FA17" w14:textId="77777777" w:rsidR="00DB12F7" w:rsidRPr="009A4387" w:rsidRDefault="00DB12F7" w:rsidP="00DB12F7">
            <w:pPr>
              <w:spacing w:after="0" w:line="240" w:lineRule="auto"/>
              <w:jc w:val="center"/>
              <w:rPr>
                <w:rFonts w:eastAsia="Times New Roman"/>
                <w:b/>
                <w:bCs/>
                <w:sz w:val="26"/>
                <w:szCs w:val="26"/>
                <w:lang w:eastAsia="vi-VN"/>
              </w:rPr>
            </w:pPr>
            <w:r w:rsidRPr="009A4387">
              <w:rPr>
                <w:rFonts w:eastAsia="Times New Roman"/>
                <w:b/>
                <w:bCs/>
                <w:sz w:val="26"/>
                <w:szCs w:val="26"/>
                <w:lang w:eastAsia="vi-VN"/>
              </w:rPr>
              <w:t>II.2</w:t>
            </w:r>
          </w:p>
        </w:tc>
        <w:tc>
          <w:tcPr>
            <w:tcW w:w="4046" w:type="dxa"/>
            <w:tcBorders>
              <w:top w:val="nil"/>
              <w:left w:val="nil"/>
              <w:bottom w:val="single" w:sz="4" w:space="0" w:color="auto"/>
              <w:right w:val="single" w:sz="4" w:space="0" w:color="auto"/>
            </w:tcBorders>
            <w:vAlign w:val="center"/>
            <w:hideMark/>
          </w:tcPr>
          <w:p w14:paraId="536734AC" w14:textId="194033A2" w:rsidR="00DB12F7" w:rsidRPr="009A4387" w:rsidRDefault="00DB12F7" w:rsidP="00DB12F7">
            <w:pPr>
              <w:spacing w:after="0" w:line="240" w:lineRule="auto"/>
              <w:jc w:val="both"/>
              <w:rPr>
                <w:rFonts w:eastAsia="Times New Roman"/>
                <w:b/>
                <w:bCs/>
                <w:sz w:val="26"/>
                <w:szCs w:val="26"/>
                <w:lang w:eastAsia="vi-VN"/>
              </w:rPr>
            </w:pPr>
            <w:r w:rsidRPr="009A4387">
              <w:rPr>
                <w:rFonts w:eastAsia="Times New Roman"/>
                <w:b/>
                <w:bCs/>
                <w:sz w:val="26"/>
                <w:szCs w:val="26"/>
                <w:lang w:eastAsia="vi-VN"/>
              </w:rPr>
              <w:t>Môn học/mô đun chuyên môn</w:t>
            </w:r>
          </w:p>
        </w:tc>
        <w:tc>
          <w:tcPr>
            <w:tcW w:w="861" w:type="dxa"/>
            <w:tcBorders>
              <w:top w:val="nil"/>
              <w:left w:val="nil"/>
              <w:bottom w:val="single" w:sz="4" w:space="0" w:color="auto"/>
              <w:right w:val="single" w:sz="4" w:space="0" w:color="auto"/>
            </w:tcBorders>
            <w:vAlign w:val="center"/>
            <w:hideMark/>
          </w:tcPr>
          <w:p w14:paraId="395C8F1D" w14:textId="3ABBE4CD" w:rsidR="00DB12F7" w:rsidRDefault="00DB12F7" w:rsidP="00DB12F7">
            <w:pPr>
              <w:jc w:val="center"/>
              <w:rPr>
                <w:rFonts w:eastAsia="Times New Roman"/>
                <w:b/>
                <w:bCs/>
                <w:color w:val="000000"/>
                <w:sz w:val="26"/>
                <w:szCs w:val="26"/>
              </w:rPr>
            </w:pPr>
            <w:r>
              <w:rPr>
                <w:b/>
                <w:bCs/>
                <w:color w:val="000000"/>
                <w:sz w:val="26"/>
                <w:szCs w:val="26"/>
              </w:rPr>
              <w:t>31</w:t>
            </w:r>
          </w:p>
        </w:tc>
        <w:tc>
          <w:tcPr>
            <w:tcW w:w="861" w:type="dxa"/>
            <w:tcBorders>
              <w:top w:val="nil"/>
              <w:left w:val="nil"/>
              <w:bottom w:val="single" w:sz="4" w:space="0" w:color="auto"/>
              <w:right w:val="single" w:sz="4" w:space="0" w:color="auto"/>
            </w:tcBorders>
            <w:vAlign w:val="center"/>
            <w:hideMark/>
          </w:tcPr>
          <w:p w14:paraId="2EEB2334" w14:textId="608752D9" w:rsidR="00DB12F7" w:rsidRDefault="00DB12F7" w:rsidP="00DB12F7">
            <w:pPr>
              <w:jc w:val="center"/>
              <w:rPr>
                <w:b/>
                <w:bCs/>
                <w:color w:val="000000"/>
                <w:sz w:val="26"/>
                <w:szCs w:val="26"/>
              </w:rPr>
            </w:pPr>
            <w:r>
              <w:rPr>
                <w:b/>
                <w:bCs/>
                <w:color w:val="000000"/>
                <w:sz w:val="26"/>
                <w:szCs w:val="26"/>
              </w:rPr>
              <w:t>900</w:t>
            </w:r>
          </w:p>
        </w:tc>
        <w:tc>
          <w:tcPr>
            <w:tcW w:w="1000" w:type="dxa"/>
            <w:tcBorders>
              <w:top w:val="nil"/>
              <w:left w:val="nil"/>
              <w:bottom w:val="single" w:sz="4" w:space="0" w:color="auto"/>
              <w:right w:val="single" w:sz="4" w:space="0" w:color="auto"/>
            </w:tcBorders>
            <w:vAlign w:val="center"/>
            <w:hideMark/>
          </w:tcPr>
          <w:p w14:paraId="0DB2494D" w14:textId="186D287E" w:rsidR="00DB12F7" w:rsidRDefault="00DB12F7" w:rsidP="00DB12F7">
            <w:pPr>
              <w:jc w:val="center"/>
              <w:rPr>
                <w:b/>
                <w:bCs/>
                <w:color w:val="000000"/>
                <w:sz w:val="26"/>
                <w:szCs w:val="26"/>
              </w:rPr>
            </w:pPr>
            <w:r>
              <w:rPr>
                <w:b/>
                <w:bCs/>
                <w:color w:val="000000"/>
                <w:sz w:val="26"/>
                <w:szCs w:val="26"/>
              </w:rPr>
              <w:t>230</w:t>
            </w:r>
          </w:p>
        </w:tc>
        <w:tc>
          <w:tcPr>
            <w:tcW w:w="861" w:type="dxa"/>
            <w:tcBorders>
              <w:top w:val="nil"/>
              <w:left w:val="nil"/>
              <w:bottom w:val="single" w:sz="4" w:space="0" w:color="auto"/>
              <w:right w:val="single" w:sz="4" w:space="0" w:color="auto"/>
            </w:tcBorders>
            <w:vAlign w:val="center"/>
            <w:hideMark/>
          </w:tcPr>
          <w:p w14:paraId="0BB2C66C" w14:textId="43CFBC11" w:rsidR="00DB12F7" w:rsidRDefault="00DB12F7" w:rsidP="00DB12F7">
            <w:pPr>
              <w:jc w:val="center"/>
              <w:rPr>
                <w:b/>
                <w:bCs/>
                <w:color w:val="000000"/>
                <w:sz w:val="26"/>
                <w:szCs w:val="26"/>
              </w:rPr>
            </w:pPr>
            <w:r>
              <w:rPr>
                <w:b/>
                <w:bCs/>
                <w:color w:val="000000"/>
                <w:sz w:val="26"/>
                <w:szCs w:val="26"/>
              </w:rPr>
              <w:t>646</w:t>
            </w:r>
          </w:p>
        </w:tc>
        <w:tc>
          <w:tcPr>
            <w:tcW w:w="865" w:type="dxa"/>
            <w:tcBorders>
              <w:top w:val="nil"/>
              <w:left w:val="nil"/>
              <w:bottom w:val="single" w:sz="4" w:space="0" w:color="auto"/>
              <w:right w:val="single" w:sz="4" w:space="0" w:color="auto"/>
            </w:tcBorders>
            <w:vAlign w:val="center"/>
            <w:hideMark/>
          </w:tcPr>
          <w:p w14:paraId="6472E098" w14:textId="17BBC01F" w:rsidR="00DB12F7" w:rsidRDefault="00DB12F7" w:rsidP="00DB12F7">
            <w:pPr>
              <w:jc w:val="center"/>
              <w:rPr>
                <w:b/>
                <w:bCs/>
                <w:color w:val="000000"/>
                <w:sz w:val="26"/>
                <w:szCs w:val="26"/>
              </w:rPr>
            </w:pPr>
            <w:r>
              <w:rPr>
                <w:b/>
                <w:bCs/>
                <w:color w:val="000000"/>
                <w:sz w:val="26"/>
                <w:szCs w:val="26"/>
              </w:rPr>
              <w:t>24</w:t>
            </w:r>
          </w:p>
        </w:tc>
      </w:tr>
      <w:tr w:rsidR="00DB12F7" w14:paraId="1E71A255" w14:textId="77777777" w:rsidTr="00104390">
        <w:trPr>
          <w:trHeight w:val="375"/>
        </w:trPr>
        <w:tc>
          <w:tcPr>
            <w:tcW w:w="1121" w:type="dxa"/>
            <w:tcBorders>
              <w:top w:val="nil"/>
              <w:left w:val="single" w:sz="4" w:space="0" w:color="auto"/>
              <w:bottom w:val="single" w:sz="4" w:space="0" w:color="auto"/>
              <w:right w:val="single" w:sz="4" w:space="0" w:color="auto"/>
            </w:tcBorders>
            <w:vAlign w:val="center"/>
            <w:hideMark/>
          </w:tcPr>
          <w:p w14:paraId="102A7A99"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MH12</w:t>
            </w:r>
          </w:p>
        </w:tc>
        <w:tc>
          <w:tcPr>
            <w:tcW w:w="4046" w:type="dxa"/>
            <w:tcBorders>
              <w:top w:val="nil"/>
              <w:left w:val="nil"/>
              <w:bottom w:val="single" w:sz="4" w:space="0" w:color="auto"/>
              <w:right w:val="single" w:sz="4" w:space="0" w:color="auto"/>
            </w:tcBorders>
            <w:vAlign w:val="center"/>
            <w:hideMark/>
          </w:tcPr>
          <w:p w14:paraId="48ADEA24" w14:textId="035F3472" w:rsidR="00DB12F7" w:rsidRPr="009A4387" w:rsidRDefault="00DB12F7" w:rsidP="00DB12F7">
            <w:pPr>
              <w:spacing w:after="0" w:line="240" w:lineRule="auto"/>
              <w:rPr>
                <w:rFonts w:eastAsia="Times New Roman"/>
                <w:sz w:val="26"/>
                <w:szCs w:val="26"/>
                <w:lang w:eastAsia="vi-VN"/>
              </w:rPr>
            </w:pPr>
            <w:r w:rsidRPr="009A4387">
              <w:rPr>
                <w:rFonts w:eastAsia="Times New Roman"/>
                <w:sz w:val="26"/>
                <w:szCs w:val="26"/>
                <w:lang w:eastAsia="vi-VN"/>
              </w:rPr>
              <w:t>Thiết bị điện</w:t>
            </w:r>
          </w:p>
        </w:tc>
        <w:tc>
          <w:tcPr>
            <w:tcW w:w="861" w:type="dxa"/>
            <w:tcBorders>
              <w:top w:val="nil"/>
              <w:left w:val="nil"/>
              <w:bottom w:val="single" w:sz="4" w:space="0" w:color="auto"/>
              <w:right w:val="single" w:sz="4" w:space="0" w:color="auto"/>
            </w:tcBorders>
            <w:vAlign w:val="center"/>
            <w:hideMark/>
          </w:tcPr>
          <w:p w14:paraId="52FC4783" w14:textId="1E557BAA" w:rsidR="00DB12F7" w:rsidRDefault="00DB12F7" w:rsidP="00DB12F7">
            <w:pPr>
              <w:jc w:val="center"/>
              <w:rPr>
                <w:color w:val="000000"/>
                <w:sz w:val="26"/>
                <w:szCs w:val="26"/>
              </w:rPr>
            </w:pPr>
            <w:r>
              <w:rPr>
                <w:color w:val="000000"/>
                <w:sz w:val="26"/>
                <w:szCs w:val="26"/>
              </w:rPr>
              <w:t>3</w:t>
            </w:r>
          </w:p>
        </w:tc>
        <w:tc>
          <w:tcPr>
            <w:tcW w:w="861" w:type="dxa"/>
            <w:tcBorders>
              <w:top w:val="nil"/>
              <w:left w:val="nil"/>
              <w:bottom w:val="single" w:sz="4" w:space="0" w:color="auto"/>
              <w:right w:val="single" w:sz="4" w:space="0" w:color="auto"/>
            </w:tcBorders>
            <w:vAlign w:val="center"/>
            <w:hideMark/>
          </w:tcPr>
          <w:p w14:paraId="33503DAA" w14:textId="54C27924" w:rsidR="00DB12F7" w:rsidRDefault="00DB12F7" w:rsidP="00DB12F7">
            <w:pPr>
              <w:jc w:val="center"/>
              <w:rPr>
                <w:color w:val="000000"/>
                <w:sz w:val="26"/>
                <w:szCs w:val="26"/>
              </w:rPr>
            </w:pPr>
            <w:r>
              <w:rPr>
                <w:color w:val="000000"/>
                <w:sz w:val="26"/>
                <w:szCs w:val="26"/>
              </w:rPr>
              <w:t>60</w:t>
            </w:r>
          </w:p>
        </w:tc>
        <w:tc>
          <w:tcPr>
            <w:tcW w:w="1000" w:type="dxa"/>
            <w:tcBorders>
              <w:top w:val="nil"/>
              <w:left w:val="nil"/>
              <w:bottom w:val="single" w:sz="4" w:space="0" w:color="auto"/>
              <w:right w:val="single" w:sz="4" w:space="0" w:color="auto"/>
            </w:tcBorders>
            <w:vAlign w:val="center"/>
            <w:hideMark/>
          </w:tcPr>
          <w:p w14:paraId="285A6AC4" w14:textId="0D5B0C6D" w:rsidR="00DB12F7" w:rsidRDefault="00DB12F7" w:rsidP="00DB12F7">
            <w:pPr>
              <w:jc w:val="center"/>
              <w:rPr>
                <w:color w:val="000000"/>
                <w:sz w:val="26"/>
                <w:szCs w:val="26"/>
              </w:rPr>
            </w:pPr>
            <w:r>
              <w:rPr>
                <w:color w:val="000000"/>
                <w:sz w:val="26"/>
                <w:szCs w:val="26"/>
              </w:rPr>
              <w:t>28</w:t>
            </w:r>
          </w:p>
        </w:tc>
        <w:tc>
          <w:tcPr>
            <w:tcW w:w="861" w:type="dxa"/>
            <w:tcBorders>
              <w:top w:val="nil"/>
              <w:left w:val="nil"/>
              <w:bottom w:val="single" w:sz="4" w:space="0" w:color="auto"/>
              <w:right w:val="single" w:sz="4" w:space="0" w:color="auto"/>
            </w:tcBorders>
            <w:vAlign w:val="center"/>
            <w:hideMark/>
          </w:tcPr>
          <w:p w14:paraId="2FBEAA09" w14:textId="6C2D9CDD" w:rsidR="00DB12F7" w:rsidRDefault="00DB12F7" w:rsidP="00DB12F7">
            <w:pPr>
              <w:jc w:val="center"/>
              <w:rPr>
                <w:color w:val="000000"/>
                <w:sz w:val="26"/>
                <w:szCs w:val="26"/>
              </w:rPr>
            </w:pPr>
            <w:r>
              <w:rPr>
                <w:color w:val="000000"/>
                <w:sz w:val="26"/>
                <w:szCs w:val="26"/>
              </w:rPr>
              <w:t>30</w:t>
            </w:r>
          </w:p>
        </w:tc>
        <w:tc>
          <w:tcPr>
            <w:tcW w:w="865" w:type="dxa"/>
            <w:tcBorders>
              <w:top w:val="nil"/>
              <w:left w:val="nil"/>
              <w:bottom w:val="single" w:sz="4" w:space="0" w:color="auto"/>
              <w:right w:val="single" w:sz="4" w:space="0" w:color="auto"/>
            </w:tcBorders>
            <w:vAlign w:val="center"/>
            <w:hideMark/>
          </w:tcPr>
          <w:p w14:paraId="408DE406" w14:textId="53ABEB05" w:rsidR="00DB12F7" w:rsidRDefault="00DB12F7" w:rsidP="00DB12F7">
            <w:pPr>
              <w:jc w:val="center"/>
              <w:rPr>
                <w:color w:val="000000"/>
                <w:sz w:val="26"/>
                <w:szCs w:val="26"/>
              </w:rPr>
            </w:pPr>
            <w:r>
              <w:rPr>
                <w:color w:val="000000"/>
                <w:sz w:val="26"/>
                <w:szCs w:val="26"/>
              </w:rPr>
              <w:t>2</w:t>
            </w:r>
          </w:p>
        </w:tc>
      </w:tr>
      <w:tr w:rsidR="00DB12F7" w14:paraId="266986F5" w14:textId="77777777" w:rsidTr="00104390">
        <w:trPr>
          <w:trHeight w:val="375"/>
        </w:trPr>
        <w:tc>
          <w:tcPr>
            <w:tcW w:w="1121" w:type="dxa"/>
            <w:tcBorders>
              <w:top w:val="nil"/>
              <w:left w:val="single" w:sz="4" w:space="0" w:color="auto"/>
              <w:bottom w:val="single" w:sz="4" w:space="0" w:color="auto"/>
              <w:right w:val="single" w:sz="4" w:space="0" w:color="auto"/>
            </w:tcBorders>
            <w:vAlign w:val="center"/>
            <w:hideMark/>
          </w:tcPr>
          <w:p w14:paraId="086D5CCA"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MH13</w:t>
            </w:r>
          </w:p>
        </w:tc>
        <w:tc>
          <w:tcPr>
            <w:tcW w:w="4046" w:type="dxa"/>
            <w:tcBorders>
              <w:top w:val="nil"/>
              <w:left w:val="nil"/>
              <w:bottom w:val="single" w:sz="4" w:space="0" w:color="auto"/>
              <w:right w:val="single" w:sz="4" w:space="0" w:color="auto"/>
            </w:tcBorders>
            <w:vAlign w:val="center"/>
            <w:hideMark/>
          </w:tcPr>
          <w:p w14:paraId="668D76EA" w14:textId="65BD486B" w:rsidR="00DB12F7" w:rsidRPr="009A4387" w:rsidRDefault="00DB12F7" w:rsidP="00DB12F7">
            <w:pPr>
              <w:spacing w:after="0" w:line="240" w:lineRule="auto"/>
              <w:rPr>
                <w:rFonts w:eastAsia="Times New Roman"/>
                <w:sz w:val="26"/>
                <w:szCs w:val="26"/>
                <w:lang w:eastAsia="vi-VN"/>
              </w:rPr>
            </w:pPr>
            <w:r w:rsidRPr="009A4387">
              <w:rPr>
                <w:rFonts w:eastAsia="Times New Roman"/>
                <w:sz w:val="26"/>
                <w:szCs w:val="26"/>
                <w:lang w:eastAsia="vi-VN"/>
              </w:rPr>
              <w:t>Bơm, quạt, máy nén</w:t>
            </w:r>
          </w:p>
        </w:tc>
        <w:tc>
          <w:tcPr>
            <w:tcW w:w="861" w:type="dxa"/>
            <w:tcBorders>
              <w:top w:val="nil"/>
              <w:left w:val="nil"/>
              <w:bottom w:val="single" w:sz="4" w:space="0" w:color="auto"/>
              <w:right w:val="single" w:sz="4" w:space="0" w:color="auto"/>
            </w:tcBorders>
            <w:vAlign w:val="center"/>
            <w:hideMark/>
          </w:tcPr>
          <w:p w14:paraId="5C17DE6D" w14:textId="1A056B1B" w:rsidR="00DB12F7" w:rsidRDefault="00DB12F7" w:rsidP="00DB12F7">
            <w:pPr>
              <w:jc w:val="center"/>
              <w:rPr>
                <w:color w:val="000000"/>
                <w:sz w:val="26"/>
                <w:szCs w:val="26"/>
              </w:rPr>
            </w:pPr>
            <w:r>
              <w:rPr>
                <w:color w:val="000000"/>
                <w:sz w:val="26"/>
                <w:szCs w:val="26"/>
              </w:rPr>
              <w:t>3</w:t>
            </w:r>
          </w:p>
        </w:tc>
        <w:tc>
          <w:tcPr>
            <w:tcW w:w="861" w:type="dxa"/>
            <w:tcBorders>
              <w:top w:val="nil"/>
              <w:left w:val="nil"/>
              <w:bottom w:val="single" w:sz="4" w:space="0" w:color="auto"/>
              <w:right w:val="single" w:sz="4" w:space="0" w:color="auto"/>
            </w:tcBorders>
            <w:vAlign w:val="center"/>
            <w:hideMark/>
          </w:tcPr>
          <w:p w14:paraId="1ABCD943" w14:textId="30FABA5B" w:rsidR="00DB12F7" w:rsidRDefault="00DB12F7" w:rsidP="00DB12F7">
            <w:pPr>
              <w:jc w:val="center"/>
              <w:rPr>
                <w:color w:val="000000"/>
                <w:sz w:val="26"/>
                <w:szCs w:val="26"/>
              </w:rPr>
            </w:pPr>
            <w:r>
              <w:rPr>
                <w:color w:val="000000"/>
                <w:sz w:val="26"/>
                <w:szCs w:val="26"/>
              </w:rPr>
              <w:t>60</w:t>
            </w:r>
          </w:p>
        </w:tc>
        <w:tc>
          <w:tcPr>
            <w:tcW w:w="1000" w:type="dxa"/>
            <w:tcBorders>
              <w:top w:val="nil"/>
              <w:left w:val="nil"/>
              <w:bottom w:val="single" w:sz="4" w:space="0" w:color="auto"/>
              <w:right w:val="single" w:sz="4" w:space="0" w:color="auto"/>
            </w:tcBorders>
            <w:vAlign w:val="center"/>
            <w:hideMark/>
          </w:tcPr>
          <w:p w14:paraId="59E794C3" w14:textId="357BE0B9" w:rsidR="00DB12F7" w:rsidRDefault="00DB12F7" w:rsidP="00DB12F7">
            <w:pPr>
              <w:jc w:val="center"/>
              <w:rPr>
                <w:color w:val="000000"/>
                <w:sz w:val="26"/>
                <w:szCs w:val="26"/>
              </w:rPr>
            </w:pPr>
            <w:r>
              <w:rPr>
                <w:color w:val="000000"/>
                <w:sz w:val="26"/>
                <w:szCs w:val="26"/>
              </w:rPr>
              <w:t>28</w:t>
            </w:r>
          </w:p>
        </w:tc>
        <w:tc>
          <w:tcPr>
            <w:tcW w:w="861" w:type="dxa"/>
            <w:tcBorders>
              <w:top w:val="nil"/>
              <w:left w:val="nil"/>
              <w:bottom w:val="single" w:sz="4" w:space="0" w:color="auto"/>
              <w:right w:val="single" w:sz="4" w:space="0" w:color="auto"/>
            </w:tcBorders>
            <w:vAlign w:val="center"/>
            <w:hideMark/>
          </w:tcPr>
          <w:p w14:paraId="2442EA3D" w14:textId="102A1194" w:rsidR="00DB12F7" w:rsidRDefault="00DB12F7" w:rsidP="00DB12F7">
            <w:pPr>
              <w:jc w:val="center"/>
              <w:rPr>
                <w:color w:val="000000"/>
                <w:sz w:val="26"/>
                <w:szCs w:val="26"/>
              </w:rPr>
            </w:pPr>
            <w:r>
              <w:rPr>
                <w:color w:val="000000"/>
                <w:sz w:val="26"/>
                <w:szCs w:val="26"/>
              </w:rPr>
              <w:t>30</w:t>
            </w:r>
          </w:p>
        </w:tc>
        <w:tc>
          <w:tcPr>
            <w:tcW w:w="865" w:type="dxa"/>
            <w:tcBorders>
              <w:top w:val="nil"/>
              <w:left w:val="nil"/>
              <w:bottom w:val="single" w:sz="4" w:space="0" w:color="auto"/>
              <w:right w:val="single" w:sz="4" w:space="0" w:color="auto"/>
            </w:tcBorders>
            <w:vAlign w:val="center"/>
            <w:hideMark/>
          </w:tcPr>
          <w:p w14:paraId="3620E121" w14:textId="1517D70A" w:rsidR="00DB12F7" w:rsidRDefault="00DB12F7" w:rsidP="00DB12F7">
            <w:pPr>
              <w:jc w:val="center"/>
              <w:rPr>
                <w:color w:val="000000"/>
                <w:sz w:val="26"/>
                <w:szCs w:val="26"/>
              </w:rPr>
            </w:pPr>
            <w:r>
              <w:rPr>
                <w:color w:val="000000"/>
                <w:sz w:val="26"/>
                <w:szCs w:val="26"/>
              </w:rPr>
              <w:t>2</w:t>
            </w:r>
          </w:p>
        </w:tc>
      </w:tr>
      <w:tr w:rsidR="00DB12F7" w14:paraId="0516E137" w14:textId="77777777" w:rsidTr="00104390">
        <w:trPr>
          <w:trHeight w:val="418"/>
        </w:trPr>
        <w:tc>
          <w:tcPr>
            <w:tcW w:w="1121" w:type="dxa"/>
            <w:tcBorders>
              <w:top w:val="nil"/>
              <w:left w:val="single" w:sz="4" w:space="0" w:color="auto"/>
              <w:bottom w:val="single" w:sz="4" w:space="0" w:color="auto"/>
              <w:right w:val="single" w:sz="4" w:space="0" w:color="auto"/>
            </w:tcBorders>
            <w:vAlign w:val="center"/>
            <w:hideMark/>
          </w:tcPr>
          <w:p w14:paraId="396B21EC"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lastRenderedPageBreak/>
              <w:t>MĐ14</w:t>
            </w:r>
          </w:p>
        </w:tc>
        <w:tc>
          <w:tcPr>
            <w:tcW w:w="4046" w:type="dxa"/>
            <w:tcBorders>
              <w:top w:val="nil"/>
              <w:left w:val="nil"/>
              <w:bottom w:val="single" w:sz="4" w:space="0" w:color="auto"/>
              <w:right w:val="single" w:sz="4" w:space="0" w:color="auto"/>
            </w:tcBorders>
            <w:vAlign w:val="center"/>
            <w:hideMark/>
          </w:tcPr>
          <w:p w14:paraId="5E01280F" w14:textId="1FB6BD65" w:rsidR="00DB12F7" w:rsidRPr="009A4387" w:rsidRDefault="00DB12F7" w:rsidP="00DB12F7">
            <w:pPr>
              <w:spacing w:after="0" w:line="240" w:lineRule="auto"/>
              <w:rPr>
                <w:rFonts w:eastAsia="Times New Roman"/>
                <w:sz w:val="26"/>
                <w:szCs w:val="26"/>
                <w:lang w:eastAsia="vi-VN"/>
              </w:rPr>
            </w:pPr>
            <w:r w:rsidRPr="009A4387">
              <w:rPr>
                <w:rFonts w:eastAsia="Times New Roman"/>
                <w:sz w:val="26"/>
                <w:szCs w:val="26"/>
                <w:lang w:eastAsia="vi-VN"/>
              </w:rPr>
              <w:t>Trang bị điện hệ thống nhiệt lạnh</w:t>
            </w:r>
          </w:p>
        </w:tc>
        <w:tc>
          <w:tcPr>
            <w:tcW w:w="861" w:type="dxa"/>
            <w:tcBorders>
              <w:top w:val="nil"/>
              <w:left w:val="nil"/>
              <w:bottom w:val="single" w:sz="4" w:space="0" w:color="auto"/>
              <w:right w:val="single" w:sz="4" w:space="0" w:color="auto"/>
            </w:tcBorders>
            <w:vAlign w:val="center"/>
            <w:hideMark/>
          </w:tcPr>
          <w:p w14:paraId="6D6AB2AB" w14:textId="6B028EC1" w:rsidR="00DB12F7" w:rsidRDefault="00DB12F7" w:rsidP="00DB12F7">
            <w:pPr>
              <w:jc w:val="center"/>
              <w:rPr>
                <w:color w:val="000000"/>
                <w:sz w:val="26"/>
                <w:szCs w:val="26"/>
              </w:rPr>
            </w:pPr>
            <w:r>
              <w:rPr>
                <w:color w:val="000000"/>
                <w:sz w:val="26"/>
                <w:szCs w:val="26"/>
              </w:rPr>
              <w:t>5</w:t>
            </w:r>
          </w:p>
        </w:tc>
        <w:tc>
          <w:tcPr>
            <w:tcW w:w="861" w:type="dxa"/>
            <w:tcBorders>
              <w:top w:val="nil"/>
              <w:left w:val="nil"/>
              <w:bottom w:val="single" w:sz="4" w:space="0" w:color="auto"/>
              <w:right w:val="single" w:sz="4" w:space="0" w:color="auto"/>
            </w:tcBorders>
            <w:vAlign w:val="center"/>
            <w:hideMark/>
          </w:tcPr>
          <w:p w14:paraId="3155478D" w14:textId="08F7546C" w:rsidR="00DB12F7" w:rsidRDefault="00DB12F7" w:rsidP="00DB12F7">
            <w:pPr>
              <w:jc w:val="center"/>
              <w:rPr>
                <w:color w:val="000000"/>
                <w:sz w:val="26"/>
                <w:szCs w:val="26"/>
              </w:rPr>
            </w:pPr>
            <w:r>
              <w:rPr>
                <w:color w:val="000000"/>
                <w:sz w:val="26"/>
                <w:szCs w:val="26"/>
              </w:rPr>
              <w:t>150</w:t>
            </w:r>
          </w:p>
        </w:tc>
        <w:tc>
          <w:tcPr>
            <w:tcW w:w="1000" w:type="dxa"/>
            <w:tcBorders>
              <w:top w:val="nil"/>
              <w:left w:val="nil"/>
              <w:bottom w:val="single" w:sz="4" w:space="0" w:color="auto"/>
              <w:right w:val="single" w:sz="4" w:space="0" w:color="auto"/>
            </w:tcBorders>
            <w:vAlign w:val="center"/>
            <w:hideMark/>
          </w:tcPr>
          <w:p w14:paraId="2FA6C8C3" w14:textId="0E053EAE" w:rsidR="00DB12F7" w:rsidRDefault="00DB12F7" w:rsidP="00DB12F7">
            <w:pPr>
              <w:jc w:val="center"/>
              <w:rPr>
                <w:color w:val="000000"/>
                <w:sz w:val="26"/>
                <w:szCs w:val="26"/>
              </w:rPr>
            </w:pPr>
            <w:r>
              <w:rPr>
                <w:color w:val="000000"/>
                <w:sz w:val="26"/>
                <w:szCs w:val="26"/>
              </w:rPr>
              <w:t>38</w:t>
            </w:r>
          </w:p>
        </w:tc>
        <w:tc>
          <w:tcPr>
            <w:tcW w:w="861" w:type="dxa"/>
            <w:tcBorders>
              <w:top w:val="nil"/>
              <w:left w:val="nil"/>
              <w:bottom w:val="single" w:sz="4" w:space="0" w:color="auto"/>
              <w:right w:val="single" w:sz="4" w:space="0" w:color="auto"/>
            </w:tcBorders>
            <w:vAlign w:val="center"/>
            <w:hideMark/>
          </w:tcPr>
          <w:p w14:paraId="2C70A0D5" w14:textId="5CFAA84E" w:rsidR="00DB12F7" w:rsidRDefault="00DB12F7" w:rsidP="00DB12F7">
            <w:pPr>
              <w:jc w:val="center"/>
              <w:rPr>
                <w:color w:val="000000"/>
                <w:sz w:val="26"/>
                <w:szCs w:val="26"/>
              </w:rPr>
            </w:pPr>
            <w:r>
              <w:rPr>
                <w:color w:val="000000"/>
                <w:sz w:val="26"/>
                <w:szCs w:val="26"/>
              </w:rPr>
              <w:t>108</w:t>
            </w:r>
          </w:p>
        </w:tc>
        <w:tc>
          <w:tcPr>
            <w:tcW w:w="865" w:type="dxa"/>
            <w:tcBorders>
              <w:top w:val="nil"/>
              <w:left w:val="nil"/>
              <w:bottom w:val="single" w:sz="4" w:space="0" w:color="auto"/>
              <w:right w:val="single" w:sz="4" w:space="0" w:color="auto"/>
            </w:tcBorders>
            <w:vAlign w:val="center"/>
            <w:hideMark/>
          </w:tcPr>
          <w:p w14:paraId="77D6C37F" w14:textId="01ADF33A" w:rsidR="00DB12F7" w:rsidRDefault="00DB12F7" w:rsidP="00DB12F7">
            <w:pPr>
              <w:jc w:val="center"/>
              <w:rPr>
                <w:color w:val="000000"/>
                <w:sz w:val="26"/>
                <w:szCs w:val="26"/>
              </w:rPr>
            </w:pPr>
            <w:r>
              <w:rPr>
                <w:color w:val="000000"/>
                <w:sz w:val="26"/>
                <w:szCs w:val="26"/>
              </w:rPr>
              <w:t>4</w:t>
            </w:r>
          </w:p>
        </w:tc>
      </w:tr>
      <w:tr w:rsidR="00DB12F7" w14:paraId="7D301315" w14:textId="77777777" w:rsidTr="00104390">
        <w:trPr>
          <w:trHeight w:val="375"/>
        </w:trPr>
        <w:tc>
          <w:tcPr>
            <w:tcW w:w="1121" w:type="dxa"/>
            <w:tcBorders>
              <w:top w:val="nil"/>
              <w:left w:val="single" w:sz="4" w:space="0" w:color="auto"/>
              <w:bottom w:val="single" w:sz="4" w:space="0" w:color="auto"/>
              <w:right w:val="single" w:sz="4" w:space="0" w:color="auto"/>
            </w:tcBorders>
            <w:vAlign w:val="center"/>
            <w:hideMark/>
          </w:tcPr>
          <w:p w14:paraId="59CABB0B"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MĐ15</w:t>
            </w:r>
          </w:p>
        </w:tc>
        <w:tc>
          <w:tcPr>
            <w:tcW w:w="4046" w:type="dxa"/>
            <w:tcBorders>
              <w:top w:val="nil"/>
              <w:left w:val="nil"/>
              <w:bottom w:val="single" w:sz="4" w:space="0" w:color="auto"/>
              <w:right w:val="single" w:sz="4" w:space="0" w:color="auto"/>
            </w:tcBorders>
            <w:vAlign w:val="center"/>
            <w:hideMark/>
          </w:tcPr>
          <w:p w14:paraId="51767A73" w14:textId="285B3B50" w:rsidR="00DB12F7" w:rsidRPr="009A4387" w:rsidRDefault="00DB12F7" w:rsidP="00DB12F7">
            <w:pPr>
              <w:spacing w:after="0" w:line="240" w:lineRule="auto"/>
              <w:rPr>
                <w:rFonts w:eastAsia="Times New Roman"/>
                <w:sz w:val="26"/>
                <w:szCs w:val="26"/>
                <w:lang w:eastAsia="vi-VN"/>
              </w:rPr>
            </w:pPr>
            <w:r w:rsidRPr="009A4387">
              <w:rPr>
                <w:rFonts w:eastAsia="Times New Roman"/>
                <w:sz w:val="26"/>
                <w:szCs w:val="26"/>
                <w:lang w:eastAsia="vi-VN"/>
              </w:rPr>
              <w:t>Kỹ thuật điện tử</w:t>
            </w:r>
          </w:p>
        </w:tc>
        <w:tc>
          <w:tcPr>
            <w:tcW w:w="861" w:type="dxa"/>
            <w:tcBorders>
              <w:top w:val="nil"/>
              <w:left w:val="nil"/>
              <w:bottom w:val="single" w:sz="4" w:space="0" w:color="auto"/>
              <w:right w:val="single" w:sz="4" w:space="0" w:color="auto"/>
            </w:tcBorders>
            <w:vAlign w:val="center"/>
            <w:hideMark/>
          </w:tcPr>
          <w:p w14:paraId="4944655E" w14:textId="3065D8EC" w:rsidR="00DB12F7" w:rsidRDefault="00DB12F7" w:rsidP="00DB12F7">
            <w:pPr>
              <w:jc w:val="center"/>
              <w:rPr>
                <w:color w:val="000000"/>
                <w:sz w:val="26"/>
                <w:szCs w:val="26"/>
              </w:rPr>
            </w:pPr>
            <w:r>
              <w:rPr>
                <w:color w:val="000000"/>
                <w:sz w:val="26"/>
                <w:szCs w:val="26"/>
              </w:rPr>
              <w:t>4</w:t>
            </w:r>
          </w:p>
        </w:tc>
        <w:tc>
          <w:tcPr>
            <w:tcW w:w="861" w:type="dxa"/>
            <w:tcBorders>
              <w:top w:val="nil"/>
              <w:left w:val="nil"/>
              <w:bottom w:val="single" w:sz="4" w:space="0" w:color="auto"/>
              <w:right w:val="single" w:sz="4" w:space="0" w:color="auto"/>
            </w:tcBorders>
            <w:vAlign w:val="center"/>
            <w:hideMark/>
          </w:tcPr>
          <w:p w14:paraId="5FF1ADF3" w14:textId="78BBB48D" w:rsidR="00DB12F7" w:rsidRDefault="00DB12F7" w:rsidP="00DB12F7">
            <w:pPr>
              <w:jc w:val="center"/>
              <w:rPr>
                <w:color w:val="000000"/>
                <w:sz w:val="26"/>
                <w:szCs w:val="26"/>
              </w:rPr>
            </w:pPr>
            <w:r>
              <w:rPr>
                <w:color w:val="000000"/>
                <w:sz w:val="26"/>
                <w:szCs w:val="26"/>
              </w:rPr>
              <w:t>120</w:t>
            </w:r>
          </w:p>
        </w:tc>
        <w:tc>
          <w:tcPr>
            <w:tcW w:w="1000" w:type="dxa"/>
            <w:tcBorders>
              <w:top w:val="nil"/>
              <w:left w:val="nil"/>
              <w:bottom w:val="single" w:sz="4" w:space="0" w:color="auto"/>
              <w:right w:val="single" w:sz="4" w:space="0" w:color="auto"/>
            </w:tcBorders>
            <w:vAlign w:val="center"/>
            <w:hideMark/>
          </w:tcPr>
          <w:p w14:paraId="55AB2535" w14:textId="30717202" w:rsidR="00DB12F7" w:rsidRDefault="00DB12F7" w:rsidP="00DB12F7">
            <w:pPr>
              <w:jc w:val="center"/>
              <w:rPr>
                <w:color w:val="000000"/>
                <w:sz w:val="26"/>
                <w:szCs w:val="26"/>
              </w:rPr>
            </w:pPr>
            <w:r>
              <w:rPr>
                <w:color w:val="000000"/>
                <w:sz w:val="26"/>
                <w:szCs w:val="26"/>
              </w:rPr>
              <w:t>30</w:t>
            </w:r>
          </w:p>
        </w:tc>
        <w:tc>
          <w:tcPr>
            <w:tcW w:w="861" w:type="dxa"/>
            <w:tcBorders>
              <w:top w:val="nil"/>
              <w:left w:val="nil"/>
              <w:bottom w:val="single" w:sz="4" w:space="0" w:color="auto"/>
              <w:right w:val="single" w:sz="4" w:space="0" w:color="auto"/>
            </w:tcBorders>
            <w:vAlign w:val="center"/>
            <w:hideMark/>
          </w:tcPr>
          <w:p w14:paraId="21BF4B9B" w14:textId="3723A661" w:rsidR="00DB12F7" w:rsidRDefault="00DB12F7" w:rsidP="00DB12F7">
            <w:pPr>
              <w:jc w:val="center"/>
              <w:rPr>
                <w:color w:val="000000"/>
                <w:sz w:val="26"/>
                <w:szCs w:val="26"/>
              </w:rPr>
            </w:pPr>
            <w:r>
              <w:rPr>
                <w:color w:val="000000"/>
                <w:sz w:val="26"/>
                <w:szCs w:val="26"/>
              </w:rPr>
              <w:t>86</w:t>
            </w:r>
          </w:p>
        </w:tc>
        <w:tc>
          <w:tcPr>
            <w:tcW w:w="865" w:type="dxa"/>
            <w:tcBorders>
              <w:top w:val="nil"/>
              <w:left w:val="nil"/>
              <w:bottom w:val="single" w:sz="4" w:space="0" w:color="auto"/>
              <w:right w:val="single" w:sz="4" w:space="0" w:color="auto"/>
            </w:tcBorders>
            <w:vAlign w:val="center"/>
            <w:hideMark/>
          </w:tcPr>
          <w:p w14:paraId="42C43B9F" w14:textId="7AAD8488" w:rsidR="00DB12F7" w:rsidRDefault="00DB12F7" w:rsidP="00DB12F7">
            <w:pPr>
              <w:jc w:val="center"/>
              <w:rPr>
                <w:color w:val="000000"/>
                <w:sz w:val="26"/>
                <w:szCs w:val="26"/>
              </w:rPr>
            </w:pPr>
            <w:r>
              <w:rPr>
                <w:color w:val="000000"/>
                <w:sz w:val="26"/>
                <w:szCs w:val="26"/>
              </w:rPr>
              <w:t>4</w:t>
            </w:r>
          </w:p>
        </w:tc>
      </w:tr>
      <w:tr w:rsidR="00DB12F7" w14:paraId="3DF7711B" w14:textId="77777777" w:rsidTr="00104390">
        <w:trPr>
          <w:trHeight w:val="375"/>
        </w:trPr>
        <w:tc>
          <w:tcPr>
            <w:tcW w:w="1121" w:type="dxa"/>
            <w:tcBorders>
              <w:top w:val="nil"/>
              <w:left w:val="single" w:sz="4" w:space="0" w:color="auto"/>
              <w:bottom w:val="single" w:sz="4" w:space="0" w:color="auto"/>
              <w:right w:val="single" w:sz="4" w:space="0" w:color="auto"/>
            </w:tcBorders>
            <w:vAlign w:val="center"/>
            <w:hideMark/>
          </w:tcPr>
          <w:p w14:paraId="3859020B"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MĐ16</w:t>
            </w:r>
          </w:p>
        </w:tc>
        <w:tc>
          <w:tcPr>
            <w:tcW w:w="4046" w:type="dxa"/>
            <w:tcBorders>
              <w:top w:val="nil"/>
              <w:left w:val="nil"/>
              <w:bottom w:val="single" w:sz="4" w:space="0" w:color="auto"/>
              <w:right w:val="single" w:sz="4" w:space="0" w:color="auto"/>
            </w:tcBorders>
            <w:vAlign w:val="center"/>
            <w:hideMark/>
          </w:tcPr>
          <w:p w14:paraId="49B02BC0" w14:textId="504D3698" w:rsidR="00DB12F7" w:rsidRPr="009A4387" w:rsidRDefault="00DB12F7" w:rsidP="00DB12F7">
            <w:pPr>
              <w:spacing w:after="0" w:line="240" w:lineRule="auto"/>
              <w:rPr>
                <w:rFonts w:eastAsia="Times New Roman"/>
                <w:sz w:val="26"/>
                <w:szCs w:val="26"/>
                <w:lang w:eastAsia="vi-VN"/>
              </w:rPr>
            </w:pPr>
            <w:r w:rsidRPr="009A4387">
              <w:rPr>
                <w:rFonts w:eastAsia="Times New Roman"/>
                <w:sz w:val="26"/>
                <w:szCs w:val="26"/>
                <w:lang w:eastAsia="vi-VN"/>
              </w:rPr>
              <w:t>Điện lạnh cơ bản</w:t>
            </w:r>
          </w:p>
        </w:tc>
        <w:tc>
          <w:tcPr>
            <w:tcW w:w="861" w:type="dxa"/>
            <w:tcBorders>
              <w:top w:val="nil"/>
              <w:left w:val="nil"/>
              <w:bottom w:val="single" w:sz="4" w:space="0" w:color="auto"/>
              <w:right w:val="single" w:sz="4" w:space="0" w:color="auto"/>
            </w:tcBorders>
            <w:vAlign w:val="center"/>
            <w:hideMark/>
          </w:tcPr>
          <w:p w14:paraId="068B30BB" w14:textId="1AA2DA42" w:rsidR="00DB12F7" w:rsidRDefault="00DB12F7" w:rsidP="00DB12F7">
            <w:pPr>
              <w:jc w:val="center"/>
              <w:rPr>
                <w:color w:val="000000"/>
                <w:sz w:val="26"/>
                <w:szCs w:val="26"/>
              </w:rPr>
            </w:pPr>
            <w:r>
              <w:rPr>
                <w:color w:val="000000"/>
                <w:sz w:val="26"/>
                <w:szCs w:val="26"/>
              </w:rPr>
              <w:t>5</w:t>
            </w:r>
          </w:p>
        </w:tc>
        <w:tc>
          <w:tcPr>
            <w:tcW w:w="861" w:type="dxa"/>
            <w:tcBorders>
              <w:top w:val="nil"/>
              <w:left w:val="nil"/>
              <w:bottom w:val="single" w:sz="4" w:space="0" w:color="auto"/>
              <w:right w:val="single" w:sz="4" w:space="0" w:color="auto"/>
            </w:tcBorders>
            <w:vAlign w:val="center"/>
            <w:hideMark/>
          </w:tcPr>
          <w:p w14:paraId="24D93074" w14:textId="1A71D773" w:rsidR="00DB12F7" w:rsidRDefault="00DB12F7" w:rsidP="00DB12F7">
            <w:pPr>
              <w:jc w:val="center"/>
              <w:rPr>
                <w:color w:val="000000"/>
                <w:sz w:val="26"/>
                <w:szCs w:val="26"/>
              </w:rPr>
            </w:pPr>
            <w:r>
              <w:rPr>
                <w:color w:val="000000"/>
                <w:sz w:val="26"/>
                <w:szCs w:val="26"/>
              </w:rPr>
              <w:t>150</w:t>
            </w:r>
          </w:p>
        </w:tc>
        <w:tc>
          <w:tcPr>
            <w:tcW w:w="1000" w:type="dxa"/>
            <w:tcBorders>
              <w:top w:val="nil"/>
              <w:left w:val="nil"/>
              <w:bottom w:val="single" w:sz="4" w:space="0" w:color="auto"/>
              <w:right w:val="single" w:sz="4" w:space="0" w:color="auto"/>
            </w:tcBorders>
            <w:vAlign w:val="center"/>
            <w:hideMark/>
          </w:tcPr>
          <w:p w14:paraId="3B24A6A9" w14:textId="201F9F2F" w:rsidR="00DB12F7" w:rsidRDefault="00DB12F7" w:rsidP="00DB12F7">
            <w:pPr>
              <w:jc w:val="center"/>
              <w:rPr>
                <w:color w:val="000000"/>
                <w:sz w:val="26"/>
                <w:szCs w:val="26"/>
              </w:rPr>
            </w:pPr>
            <w:r>
              <w:rPr>
                <w:color w:val="000000"/>
                <w:sz w:val="26"/>
                <w:szCs w:val="26"/>
              </w:rPr>
              <w:t>38</w:t>
            </w:r>
          </w:p>
        </w:tc>
        <w:tc>
          <w:tcPr>
            <w:tcW w:w="861" w:type="dxa"/>
            <w:tcBorders>
              <w:top w:val="nil"/>
              <w:left w:val="nil"/>
              <w:bottom w:val="single" w:sz="4" w:space="0" w:color="auto"/>
              <w:right w:val="single" w:sz="4" w:space="0" w:color="auto"/>
            </w:tcBorders>
            <w:vAlign w:val="center"/>
            <w:hideMark/>
          </w:tcPr>
          <w:p w14:paraId="081A770B" w14:textId="116E1343" w:rsidR="00DB12F7" w:rsidRDefault="00DB12F7" w:rsidP="00DB12F7">
            <w:pPr>
              <w:jc w:val="center"/>
              <w:rPr>
                <w:color w:val="000000"/>
                <w:sz w:val="26"/>
                <w:szCs w:val="26"/>
              </w:rPr>
            </w:pPr>
            <w:r>
              <w:rPr>
                <w:color w:val="000000"/>
                <w:sz w:val="26"/>
                <w:szCs w:val="26"/>
              </w:rPr>
              <w:t>108</w:t>
            </w:r>
          </w:p>
        </w:tc>
        <w:tc>
          <w:tcPr>
            <w:tcW w:w="865" w:type="dxa"/>
            <w:tcBorders>
              <w:top w:val="nil"/>
              <w:left w:val="nil"/>
              <w:bottom w:val="single" w:sz="4" w:space="0" w:color="auto"/>
              <w:right w:val="single" w:sz="4" w:space="0" w:color="auto"/>
            </w:tcBorders>
            <w:vAlign w:val="center"/>
            <w:hideMark/>
          </w:tcPr>
          <w:p w14:paraId="7A5585B5" w14:textId="71AEC614" w:rsidR="00DB12F7" w:rsidRDefault="00DB12F7" w:rsidP="00DB12F7">
            <w:pPr>
              <w:jc w:val="center"/>
              <w:rPr>
                <w:color w:val="000000"/>
                <w:sz w:val="26"/>
                <w:szCs w:val="26"/>
              </w:rPr>
            </w:pPr>
            <w:r>
              <w:rPr>
                <w:color w:val="000000"/>
                <w:sz w:val="26"/>
                <w:szCs w:val="26"/>
              </w:rPr>
              <w:t>4</w:t>
            </w:r>
          </w:p>
        </w:tc>
      </w:tr>
      <w:tr w:rsidR="00DB12F7" w14:paraId="19EDFF1A" w14:textId="77777777" w:rsidTr="00104390">
        <w:trPr>
          <w:trHeight w:val="375"/>
        </w:trPr>
        <w:tc>
          <w:tcPr>
            <w:tcW w:w="1121" w:type="dxa"/>
            <w:tcBorders>
              <w:top w:val="nil"/>
              <w:left w:val="single" w:sz="4" w:space="0" w:color="auto"/>
              <w:bottom w:val="single" w:sz="4" w:space="0" w:color="auto"/>
              <w:right w:val="single" w:sz="4" w:space="0" w:color="auto"/>
            </w:tcBorders>
            <w:vAlign w:val="center"/>
            <w:hideMark/>
          </w:tcPr>
          <w:p w14:paraId="58BAF87E" w14:textId="77777777" w:rsidR="00DB12F7" w:rsidRPr="009A4387" w:rsidRDefault="00DB12F7" w:rsidP="00DB12F7">
            <w:pPr>
              <w:spacing w:after="0" w:line="240" w:lineRule="auto"/>
              <w:jc w:val="center"/>
              <w:rPr>
                <w:rFonts w:eastAsia="Times New Roman"/>
                <w:sz w:val="26"/>
                <w:szCs w:val="26"/>
                <w:lang w:eastAsia="vi-VN"/>
              </w:rPr>
            </w:pPr>
            <w:r w:rsidRPr="009A4387">
              <w:rPr>
                <w:rFonts w:eastAsia="Times New Roman"/>
                <w:sz w:val="26"/>
                <w:szCs w:val="26"/>
                <w:lang w:eastAsia="vi-VN"/>
              </w:rPr>
              <w:t>MĐ17</w:t>
            </w:r>
          </w:p>
        </w:tc>
        <w:tc>
          <w:tcPr>
            <w:tcW w:w="4046" w:type="dxa"/>
            <w:tcBorders>
              <w:top w:val="nil"/>
              <w:left w:val="nil"/>
              <w:bottom w:val="single" w:sz="4" w:space="0" w:color="auto"/>
              <w:right w:val="single" w:sz="4" w:space="0" w:color="auto"/>
            </w:tcBorders>
            <w:vAlign w:val="center"/>
            <w:hideMark/>
          </w:tcPr>
          <w:p w14:paraId="17DBD1E4" w14:textId="544CA50C" w:rsidR="00DB12F7" w:rsidRPr="009A4387" w:rsidRDefault="00DB12F7" w:rsidP="00DB12F7">
            <w:pPr>
              <w:spacing w:after="0" w:line="240" w:lineRule="auto"/>
              <w:rPr>
                <w:rFonts w:eastAsia="Times New Roman"/>
                <w:sz w:val="26"/>
                <w:szCs w:val="26"/>
                <w:lang w:eastAsia="vi-VN"/>
              </w:rPr>
            </w:pPr>
            <w:r w:rsidRPr="009A4387">
              <w:rPr>
                <w:rFonts w:eastAsia="Times New Roman"/>
                <w:sz w:val="26"/>
                <w:szCs w:val="26"/>
                <w:lang w:eastAsia="vi-VN"/>
              </w:rPr>
              <w:t>Điện lạnh dân dụng</w:t>
            </w:r>
          </w:p>
        </w:tc>
        <w:tc>
          <w:tcPr>
            <w:tcW w:w="861" w:type="dxa"/>
            <w:tcBorders>
              <w:top w:val="nil"/>
              <w:left w:val="nil"/>
              <w:bottom w:val="single" w:sz="4" w:space="0" w:color="auto"/>
              <w:right w:val="single" w:sz="4" w:space="0" w:color="auto"/>
            </w:tcBorders>
            <w:vAlign w:val="center"/>
            <w:hideMark/>
          </w:tcPr>
          <w:p w14:paraId="670FE2AE" w14:textId="7D962ADC" w:rsidR="00DB12F7" w:rsidRDefault="00DB12F7" w:rsidP="00DB12F7">
            <w:pPr>
              <w:jc w:val="center"/>
              <w:rPr>
                <w:color w:val="000000"/>
                <w:sz w:val="26"/>
                <w:szCs w:val="26"/>
              </w:rPr>
            </w:pPr>
            <w:r>
              <w:rPr>
                <w:color w:val="000000"/>
                <w:sz w:val="26"/>
                <w:szCs w:val="26"/>
              </w:rPr>
              <w:t>5</w:t>
            </w:r>
          </w:p>
        </w:tc>
        <w:tc>
          <w:tcPr>
            <w:tcW w:w="861" w:type="dxa"/>
            <w:tcBorders>
              <w:top w:val="nil"/>
              <w:left w:val="nil"/>
              <w:bottom w:val="single" w:sz="4" w:space="0" w:color="auto"/>
              <w:right w:val="single" w:sz="4" w:space="0" w:color="auto"/>
            </w:tcBorders>
            <w:vAlign w:val="center"/>
            <w:hideMark/>
          </w:tcPr>
          <w:p w14:paraId="677818A8" w14:textId="19E861AF" w:rsidR="00DB12F7" w:rsidRDefault="00DB12F7" w:rsidP="00DB12F7">
            <w:pPr>
              <w:jc w:val="center"/>
              <w:rPr>
                <w:color w:val="000000"/>
                <w:sz w:val="26"/>
                <w:szCs w:val="26"/>
              </w:rPr>
            </w:pPr>
            <w:r>
              <w:rPr>
                <w:color w:val="000000"/>
                <w:sz w:val="26"/>
                <w:szCs w:val="26"/>
              </w:rPr>
              <w:t>150</w:t>
            </w:r>
          </w:p>
        </w:tc>
        <w:tc>
          <w:tcPr>
            <w:tcW w:w="1000" w:type="dxa"/>
            <w:tcBorders>
              <w:top w:val="nil"/>
              <w:left w:val="nil"/>
              <w:bottom w:val="single" w:sz="4" w:space="0" w:color="auto"/>
              <w:right w:val="single" w:sz="4" w:space="0" w:color="auto"/>
            </w:tcBorders>
            <w:vAlign w:val="center"/>
            <w:hideMark/>
          </w:tcPr>
          <w:p w14:paraId="0556D102" w14:textId="084F056C" w:rsidR="00DB12F7" w:rsidRDefault="00DB12F7" w:rsidP="00DB12F7">
            <w:pPr>
              <w:jc w:val="center"/>
              <w:rPr>
                <w:color w:val="000000"/>
                <w:sz w:val="26"/>
                <w:szCs w:val="26"/>
              </w:rPr>
            </w:pPr>
            <w:r>
              <w:rPr>
                <w:color w:val="000000"/>
                <w:sz w:val="26"/>
                <w:szCs w:val="26"/>
              </w:rPr>
              <w:t>38</w:t>
            </w:r>
          </w:p>
        </w:tc>
        <w:tc>
          <w:tcPr>
            <w:tcW w:w="861" w:type="dxa"/>
            <w:tcBorders>
              <w:top w:val="nil"/>
              <w:left w:val="nil"/>
              <w:bottom w:val="single" w:sz="4" w:space="0" w:color="auto"/>
              <w:right w:val="single" w:sz="4" w:space="0" w:color="auto"/>
            </w:tcBorders>
            <w:vAlign w:val="center"/>
            <w:hideMark/>
          </w:tcPr>
          <w:p w14:paraId="6E9CE362" w14:textId="539B308D" w:rsidR="00DB12F7" w:rsidRDefault="00DB12F7" w:rsidP="00DB12F7">
            <w:pPr>
              <w:jc w:val="center"/>
              <w:rPr>
                <w:color w:val="000000"/>
                <w:sz w:val="26"/>
                <w:szCs w:val="26"/>
              </w:rPr>
            </w:pPr>
            <w:r>
              <w:rPr>
                <w:color w:val="000000"/>
                <w:sz w:val="26"/>
                <w:szCs w:val="26"/>
              </w:rPr>
              <w:t>108</w:t>
            </w:r>
          </w:p>
        </w:tc>
        <w:tc>
          <w:tcPr>
            <w:tcW w:w="865" w:type="dxa"/>
            <w:tcBorders>
              <w:top w:val="nil"/>
              <w:left w:val="nil"/>
              <w:bottom w:val="single" w:sz="4" w:space="0" w:color="auto"/>
              <w:right w:val="single" w:sz="4" w:space="0" w:color="auto"/>
            </w:tcBorders>
            <w:vAlign w:val="center"/>
            <w:hideMark/>
          </w:tcPr>
          <w:p w14:paraId="13CC2682" w14:textId="0C562F6E" w:rsidR="00DB12F7" w:rsidRDefault="00DB12F7" w:rsidP="00DB12F7">
            <w:pPr>
              <w:jc w:val="center"/>
              <w:rPr>
                <w:color w:val="000000"/>
                <w:sz w:val="26"/>
                <w:szCs w:val="26"/>
              </w:rPr>
            </w:pPr>
            <w:r>
              <w:rPr>
                <w:color w:val="000000"/>
                <w:sz w:val="26"/>
                <w:szCs w:val="26"/>
              </w:rPr>
              <w:t>4</w:t>
            </w:r>
          </w:p>
        </w:tc>
      </w:tr>
      <w:tr w:rsidR="00DB12F7" w14:paraId="3C1F4B29" w14:textId="77777777" w:rsidTr="00104390">
        <w:trPr>
          <w:trHeight w:val="375"/>
        </w:trPr>
        <w:tc>
          <w:tcPr>
            <w:tcW w:w="1121" w:type="dxa"/>
            <w:tcBorders>
              <w:top w:val="nil"/>
              <w:left w:val="single" w:sz="4" w:space="0" w:color="auto"/>
              <w:bottom w:val="single" w:sz="4" w:space="0" w:color="auto"/>
              <w:right w:val="single" w:sz="4" w:space="0" w:color="auto"/>
            </w:tcBorders>
            <w:vAlign w:val="center"/>
          </w:tcPr>
          <w:p w14:paraId="5A6052EC" w14:textId="77777777" w:rsidR="00DB12F7" w:rsidRPr="009A4387" w:rsidRDefault="00DB12F7" w:rsidP="00DB12F7">
            <w:pPr>
              <w:spacing w:after="0" w:line="240" w:lineRule="auto"/>
              <w:jc w:val="center"/>
              <w:rPr>
                <w:color w:val="FF0000"/>
                <w:sz w:val="26"/>
                <w:szCs w:val="26"/>
                <w:lang w:eastAsia="vi-VN"/>
              </w:rPr>
            </w:pPr>
            <w:r w:rsidRPr="009A4387">
              <w:rPr>
                <w:color w:val="FF0000"/>
                <w:sz w:val="26"/>
                <w:szCs w:val="26"/>
              </w:rPr>
              <w:t>MĐ18</w:t>
            </w:r>
          </w:p>
        </w:tc>
        <w:tc>
          <w:tcPr>
            <w:tcW w:w="4046" w:type="dxa"/>
            <w:tcBorders>
              <w:top w:val="nil"/>
              <w:left w:val="nil"/>
              <w:bottom w:val="single" w:sz="4" w:space="0" w:color="auto"/>
              <w:right w:val="single" w:sz="4" w:space="0" w:color="auto"/>
            </w:tcBorders>
            <w:vAlign w:val="center"/>
          </w:tcPr>
          <w:p w14:paraId="3C5A16B4" w14:textId="2E347026" w:rsidR="00DB12F7" w:rsidRPr="009A4387" w:rsidRDefault="00DB12F7" w:rsidP="00DB12F7">
            <w:pPr>
              <w:rPr>
                <w:color w:val="FF0000"/>
                <w:sz w:val="26"/>
                <w:szCs w:val="26"/>
              </w:rPr>
            </w:pPr>
            <w:r w:rsidRPr="009A4387">
              <w:rPr>
                <w:color w:val="FF0000"/>
                <w:sz w:val="26"/>
                <w:szCs w:val="26"/>
              </w:rPr>
              <w:t>Điều hòa không khí trung tâm</w:t>
            </w:r>
          </w:p>
        </w:tc>
        <w:tc>
          <w:tcPr>
            <w:tcW w:w="861" w:type="dxa"/>
            <w:tcBorders>
              <w:top w:val="nil"/>
              <w:left w:val="nil"/>
              <w:bottom w:val="single" w:sz="4" w:space="0" w:color="auto"/>
              <w:right w:val="single" w:sz="4" w:space="0" w:color="auto"/>
            </w:tcBorders>
            <w:vAlign w:val="center"/>
          </w:tcPr>
          <w:p w14:paraId="6725D19A" w14:textId="3EDBC090" w:rsidR="00DB12F7" w:rsidRDefault="00DB12F7" w:rsidP="00DB12F7">
            <w:pPr>
              <w:jc w:val="center"/>
              <w:rPr>
                <w:color w:val="000000"/>
                <w:sz w:val="26"/>
                <w:szCs w:val="26"/>
              </w:rPr>
            </w:pPr>
            <w:r>
              <w:rPr>
                <w:color w:val="000000"/>
                <w:sz w:val="26"/>
                <w:szCs w:val="26"/>
              </w:rPr>
              <w:t>4</w:t>
            </w:r>
          </w:p>
        </w:tc>
        <w:tc>
          <w:tcPr>
            <w:tcW w:w="861" w:type="dxa"/>
            <w:tcBorders>
              <w:top w:val="nil"/>
              <w:left w:val="nil"/>
              <w:bottom w:val="single" w:sz="4" w:space="0" w:color="auto"/>
              <w:right w:val="single" w:sz="4" w:space="0" w:color="auto"/>
            </w:tcBorders>
            <w:vAlign w:val="center"/>
          </w:tcPr>
          <w:p w14:paraId="30E6F576" w14:textId="69CAE47E" w:rsidR="00DB12F7" w:rsidRDefault="00DB12F7" w:rsidP="00DB12F7">
            <w:pPr>
              <w:jc w:val="center"/>
              <w:rPr>
                <w:color w:val="000000"/>
                <w:sz w:val="26"/>
                <w:szCs w:val="26"/>
              </w:rPr>
            </w:pPr>
            <w:r>
              <w:rPr>
                <w:color w:val="000000"/>
                <w:sz w:val="26"/>
                <w:szCs w:val="26"/>
              </w:rPr>
              <w:t>120</w:t>
            </w:r>
          </w:p>
        </w:tc>
        <w:tc>
          <w:tcPr>
            <w:tcW w:w="1000" w:type="dxa"/>
            <w:tcBorders>
              <w:top w:val="nil"/>
              <w:left w:val="nil"/>
              <w:bottom w:val="single" w:sz="4" w:space="0" w:color="auto"/>
              <w:right w:val="single" w:sz="4" w:space="0" w:color="auto"/>
            </w:tcBorders>
            <w:vAlign w:val="center"/>
          </w:tcPr>
          <w:p w14:paraId="276374A7" w14:textId="26F95310" w:rsidR="00DB12F7" w:rsidRDefault="00DB12F7" w:rsidP="00DB12F7">
            <w:pPr>
              <w:jc w:val="center"/>
              <w:rPr>
                <w:color w:val="000000"/>
                <w:sz w:val="26"/>
                <w:szCs w:val="26"/>
              </w:rPr>
            </w:pPr>
            <w:r>
              <w:rPr>
                <w:color w:val="000000"/>
                <w:sz w:val="26"/>
                <w:szCs w:val="26"/>
              </w:rPr>
              <w:t>30</w:t>
            </w:r>
          </w:p>
        </w:tc>
        <w:tc>
          <w:tcPr>
            <w:tcW w:w="861" w:type="dxa"/>
            <w:tcBorders>
              <w:top w:val="nil"/>
              <w:left w:val="nil"/>
              <w:bottom w:val="single" w:sz="4" w:space="0" w:color="auto"/>
              <w:right w:val="single" w:sz="4" w:space="0" w:color="auto"/>
            </w:tcBorders>
            <w:vAlign w:val="center"/>
          </w:tcPr>
          <w:p w14:paraId="2D7EFAC5" w14:textId="4BB6EA7A" w:rsidR="00DB12F7" w:rsidRDefault="00DB12F7" w:rsidP="00DB12F7">
            <w:pPr>
              <w:jc w:val="center"/>
              <w:rPr>
                <w:color w:val="000000"/>
                <w:sz w:val="26"/>
                <w:szCs w:val="26"/>
              </w:rPr>
            </w:pPr>
            <w:r>
              <w:rPr>
                <w:color w:val="000000"/>
                <w:sz w:val="26"/>
                <w:szCs w:val="26"/>
              </w:rPr>
              <w:t>86</w:t>
            </w:r>
          </w:p>
        </w:tc>
        <w:tc>
          <w:tcPr>
            <w:tcW w:w="865" w:type="dxa"/>
            <w:tcBorders>
              <w:top w:val="nil"/>
              <w:left w:val="nil"/>
              <w:bottom w:val="single" w:sz="4" w:space="0" w:color="auto"/>
              <w:right w:val="single" w:sz="4" w:space="0" w:color="auto"/>
            </w:tcBorders>
            <w:vAlign w:val="center"/>
          </w:tcPr>
          <w:p w14:paraId="7B6711B5" w14:textId="2A40AE60" w:rsidR="00DB12F7" w:rsidRDefault="00DB12F7" w:rsidP="00DB12F7">
            <w:pPr>
              <w:jc w:val="center"/>
              <w:rPr>
                <w:color w:val="000000"/>
                <w:sz w:val="26"/>
                <w:szCs w:val="26"/>
              </w:rPr>
            </w:pPr>
            <w:r>
              <w:rPr>
                <w:color w:val="000000"/>
                <w:sz w:val="26"/>
                <w:szCs w:val="26"/>
              </w:rPr>
              <w:t>4</w:t>
            </w:r>
          </w:p>
        </w:tc>
      </w:tr>
      <w:tr w:rsidR="00DB12F7" w14:paraId="1530045C" w14:textId="77777777" w:rsidTr="00104390">
        <w:trPr>
          <w:trHeight w:val="375"/>
        </w:trPr>
        <w:tc>
          <w:tcPr>
            <w:tcW w:w="1121" w:type="dxa"/>
            <w:tcBorders>
              <w:top w:val="nil"/>
              <w:left w:val="single" w:sz="4" w:space="0" w:color="auto"/>
              <w:bottom w:val="single" w:sz="4" w:space="0" w:color="auto"/>
              <w:right w:val="single" w:sz="4" w:space="0" w:color="auto"/>
            </w:tcBorders>
            <w:vAlign w:val="center"/>
          </w:tcPr>
          <w:p w14:paraId="179327DB" w14:textId="77777777" w:rsidR="00DB12F7" w:rsidRPr="009A4387" w:rsidRDefault="00DB12F7" w:rsidP="00DB12F7">
            <w:pPr>
              <w:jc w:val="center"/>
              <w:rPr>
                <w:color w:val="FF0000"/>
                <w:sz w:val="26"/>
                <w:szCs w:val="26"/>
              </w:rPr>
            </w:pPr>
            <w:r w:rsidRPr="009A4387">
              <w:rPr>
                <w:color w:val="FF0000"/>
                <w:sz w:val="26"/>
                <w:szCs w:val="26"/>
              </w:rPr>
              <w:t>MĐ19</w:t>
            </w:r>
          </w:p>
        </w:tc>
        <w:tc>
          <w:tcPr>
            <w:tcW w:w="4046" w:type="dxa"/>
            <w:tcBorders>
              <w:top w:val="nil"/>
              <w:left w:val="nil"/>
              <w:bottom w:val="single" w:sz="4" w:space="0" w:color="auto"/>
              <w:right w:val="single" w:sz="4" w:space="0" w:color="auto"/>
            </w:tcBorders>
            <w:vAlign w:val="center"/>
          </w:tcPr>
          <w:p w14:paraId="036CCCBC" w14:textId="3BBB449B" w:rsidR="00DB12F7" w:rsidRPr="009A4387" w:rsidRDefault="00DB12F7" w:rsidP="00DB12F7">
            <w:pPr>
              <w:rPr>
                <w:color w:val="FF0000"/>
                <w:sz w:val="26"/>
                <w:szCs w:val="26"/>
              </w:rPr>
            </w:pPr>
            <w:r w:rsidRPr="009A4387">
              <w:rPr>
                <w:bCs/>
                <w:sz w:val="26"/>
                <w:szCs w:val="26"/>
                <w:lang w:val="pt-BR"/>
              </w:rPr>
              <w:t>Kiến tập doanh nghiệp</w:t>
            </w:r>
          </w:p>
        </w:tc>
        <w:tc>
          <w:tcPr>
            <w:tcW w:w="861" w:type="dxa"/>
            <w:tcBorders>
              <w:top w:val="nil"/>
              <w:left w:val="nil"/>
              <w:bottom w:val="single" w:sz="4" w:space="0" w:color="auto"/>
              <w:right w:val="single" w:sz="4" w:space="0" w:color="auto"/>
            </w:tcBorders>
            <w:vAlign w:val="center"/>
          </w:tcPr>
          <w:p w14:paraId="7FF70968" w14:textId="33348491" w:rsidR="00DB12F7" w:rsidRDefault="00DB12F7" w:rsidP="00DB12F7">
            <w:pPr>
              <w:jc w:val="center"/>
              <w:rPr>
                <w:color w:val="FF0000"/>
                <w:sz w:val="26"/>
                <w:szCs w:val="26"/>
              </w:rPr>
            </w:pPr>
            <w:r>
              <w:rPr>
                <w:color w:val="FF0000"/>
                <w:sz w:val="26"/>
                <w:szCs w:val="26"/>
              </w:rPr>
              <w:t>2</w:t>
            </w:r>
          </w:p>
        </w:tc>
        <w:tc>
          <w:tcPr>
            <w:tcW w:w="861" w:type="dxa"/>
            <w:tcBorders>
              <w:top w:val="nil"/>
              <w:left w:val="nil"/>
              <w:bottom w:val="single" w:sz="4" w:space="0" w:color="auto"/>
              <w:right w:val="single" w:sz="4" w:space="0" w:color="auto"/>
            </w:tcBorders>
            <w:vAlign w:val="center"/>
          </w:tcPr>
          <w:p w14:paraId="4330D510" w14:textId="0D5B0D02" w:rsidR="00DB12F7" w:rsidRDefault="00DB12F7" w:rsidP="00DB12F7">
            <w:pPr>
              <w:jc w:val="center"/>
              <w:rPr>
                <w:color w:val="FF0000"/>
                <w:sz w:val="26"/>
                <w:szCs w:val="26"/>
              </w:rPr>
            </w:pPr>
            <w:r>
              <w:rPr>
                <w:color w:val="FF0000"/>
                <w:sz w:val="26"/>
                <w:szCs w:val="26"/>
              </w:rPr>
              <w:t>90</w:t>
            </w:r>
          </w:p>
        </w:tc>
        <w:tc>
          <w:tcPr>
            <w:tcW w:w="1000" w:type="dxa"/>
            <w:tcBorders>
              <w:top w:val="nil"/>
              <w:left w:val="nil"/>
              <w:bottom w:val="single" w:sz="4" w:space="0" w:color="auto"/>
              <w:right w:val="single" w:sz="4" w:space="0" w:color="auto"/>
            </w:tcBorders>
            <w:vAlign w:val="center"/>
          </w:tcPr>
          <w:p w14:paraId="436AB170" w14:textId="476D7FD6" w:rsidR="00DB12F7" w:rsidRDefault="00DB12F7" w:rsidP="00DB12F7">
            <w:pPr>
              <w:jc w:val="center"/>
              <w:rPr>
                <w:color w:val="FF0000"/>
                <w:sz w:val="26"/>
                <w:szCs w:val="26"/>
              </w:rPr>
            </w:pPr>
            <w:r>
              <w:rPr>
                <w:color w:val="FF0000"/>
                <w:sz w:val="26"/>
                <w:szCs w:val="26"/>
              </w:rPr>
              <w:t>0</w:t>
            </w:r>
          </w:p>
        </w:tc>
        <w:tc>
          <w:tcPr>
            <w:tcW w:w="861" w:type="dxa"/>
            <w:tcBorders>
              <w:top w:val="nil"/>
              <w:left w:val="nil"/>
              <w:bottom w:val="single" w:sz="4" w:space="0" w:color="auto"/>
              <w:right w:val="single" w:sz="4" w:space="0" w:color="auto"/>
            </w:tcBorders>
            <w:vAlign w:val="center"/>
          </w:tcPr>
          <w:p w14:paraId="6F25DB5E" w14:textId="529C3598" w:rsidR="00DB12F7" w:rsidRDefault="00DB12F7" w:rsidP="00DB12F7">
            <w:pPr>
              <w:jc w:val="center"/>
              <w:rPr>
                <w:color w:val="FF0000"/>
                <w:sz w:val="26"/>
                <w:szCs w:val="26"/>
              </w:rPr>
            </w:pPr>
            <w:r>
              <w:rPr>
                <w:color w:val="FF0000"/>
                <w:sz w:val="26"/>
                <w:szCs w:val="26"/>
              </w:rPr>
              <w:t>90</w:t>
            </w:r>
          </w:p>
        </w:tc>
        <w:tc>
          <w:tcPr>
            <w:tcW w:w="865" w:type="dxa"/>
            <w:tcBorders>
              <w:top w:val="nil"/>
              <w:left w:val="nil"/>
              <w:bottom w:val="single" w:sz="4" w:space="0" w:color="auto"/>
              <w:right w:val="single" w:sz="4" w:space="0" w:color="auto"/>
            </w:tcBorders>
            <w:vAlign w:val="center"/>
          </w:tcPr>
          <w:p w14:paraId="1A5DA282" w14:textId="7AB5F63D" w:rsidR="00DB12F7" w:rsidRDefault="00DB12F7" w:rsidP="00DB12F7">
            <w:pPr>
              <w:jc w:val="center"/>
              <w:rPr>
                <w:color w:val="FF0000"/>
                <w:sz w:val="26"/>
                <w:szCs w:val="26"/>
              </w:rPr>
            </w:pPr>
            <w:r>
              <w:rPr>
                <w:color w:val="FF0000"/>
                <w:sz w:val="26"/>
                <w:szCs w:val="26"/>
              </w:rPr>
              <w:t>0</w:t>
            </w:r>
          </w:p>
        </w:tc>
      </w:tr>
      <w:tr w:rsidR="00DB12F7" w14:paraId="652727A0" w14:textId="77777777" w:rsidTr="00104390">
        <w:trPr>
          <w:trHeight w:val="480"/>
        </w:trPr>
        <w:tc>
          <w:tcPr>
            <w:tcW w:w="1121" w:type="dxa"/>
            <w:tcBorders>
              <w:top w:val="nil"/>
              <w:left w:val="single" w:sz="4" w:space="0" w:color="auto"/>
              <w:bottom w:val="single" w:sz="4" w:space="0" w:color="auto"/>
              <w:right w:val="single" w:sz="4" w:space="0" w:color="auto"/>
            </w:tcBorders>
            <w:vAlign w:val="center"/>
            <w:hideMark/>
          </w:tcPr>
          <w:p w14:paraId="6E23FA90" w14:textId="77777777" w:rsidR="00DB12F7" w:rsidRPr="009A4387" w:rsidRDefault="00DB12F7" w:rsidP="00DB12F7">
            <w:pPr>
              <w:spacing w:after="0" w:line="240" w:lineRule="auto"/>
              <w:jc w:val="center"/>
              <w:rPr>
                <w:rFonts w:eastAsia="Times New Roman"/>
                <w:b/>
                <w:bCs/>
                <w:sz w:val="26"/>
                <w:szCs w:val="26"/>
                <w:lang w:eastAsia="vi-VN"/>
              </w:rPr>
            </w:pPr>
            <w:r w:rsidRPr="009A4387">
              <w:rPr>
                <w:rFonts w:eastAsia="Times New Roman"/>
                <w:b/>
                <w:bCs/>
                <w:sz w:val="26"/>
                <w:szCs w:val="26"/>
                <w:lang w:eastAsia="vi-VN"/>
              </w:rPr>
              <w:t>II.3</w:t>
            </w:r>
          </w:p>
        </w:tc>
        <w:tc>
          <w:tcPr>
            <w:tcW w:w="4046" w:type="dxa"/>
            <w:tcBorders>
              <w:top w:val="nil"/>
              <w:left w:val="nil"/>
              <w:bottom w:val="single" w:sz="4" w:space="0" w:color="auto"/>
              <w:right w:val="single" w:sz="4" w:space="0" w:color="auto"/>
            </w:tcBorders>
            <w:vAlign w:val="center"/>
            <w:hideMark/>
          </w:tcPr>
          <w:p w14:paraId="7550488A" w14:textId="76476C87" w:rsidR="00DB12F7" w:rsidRPr="009A4387" w:rsidRDefault="00DB12F7" w:rsidP="00DB12F7">
            <w:pPr>
              <w:spacing w:after="0" w:line="240" w:lineRule="auto"/>
              <w:jc w:val="both"/>
              <w:rPr>
                <w:rFonts w:eastAsia="Times New Roman"/>
                <w:b/>
                <w:bCs/>
                <w:sz w:val="26"/>
                <w:szCs w:val="26"/>
                <w:lang w:eastAsia="vi-VN"/>
              </w:rPr>
            </w:pPr>
            <w:r w:rsidRPr="009A4387">
              <w:rPr>
                <w:rFonts w:eastAsia="Times New Roman"/>
                <w:b/>
                <w:bCs/>
                <w:sz w:val="26"/>
                <w:szCs w:val="26"/>
                <w:lang w:eastAsia="vi-VN"/>
              </w:rPr>
              <w:t>Môn học/mô đun tự chọn</w:t>
            </w:r>
          </w:p>
        </w:tc>
        <w:tc>
          <w:tcPr>
            <w:tcW w:w="861" w:type="dxa"/>
            <w:tcBorders>
              <w:top w:val="nil"/>
              <w:left w:val="nil"/>
              <w:bottom w:val="single" w:sz="4" w:space="0" w:color="auto"/>
              <w:right w:val="single" w:sz="4" w:space="0" w:color="auto"/>
            </w:tcBorders>
            <w:vAlign w:val="center"/>
            <w:hideMark/>
          </w:tcPr>
          <w:p w14:paraId="23FBDB6F" w14:textId="100E30FB" w:rsidR="00DB12F7" w:rsidRDefault="00DB12F7" w:rsidP="00DB12F7">
            <w:pPr>
              <w:jc w:val="center"/>
              <w:rPr>
                <w:rFonts w:eastAsia="Times New Roman"/>
                <w:b/>
                <w:bCs/>
                <w:color w:val="000000"/>
                <w:sz w:val="26"/>
                <w:szCs w:val="26"/>
              </w:rPr>
            </w:pPr>
            <w:r>
              <w:rPr>
                <w:b/>
                <w:bCs/>
                <w:color w:val="000000"/>
                <w:sz w:val="26"/>
                <w:szCs w:val="26"/>
              </w:rPr>
              <w:t>3</w:t>
            </w:r>
          </w:p>
        </w:tc>
        <w:tc>
          <w:tcPr>
            <w:tcW w:w="861" w:type="dxa"/>
            <w:tcBorders>
              <w:top w:val="nil"/>
              <w:left w:val="nil"/>
              <w:bottom w:val="single" w:sz="4" w:space="0" w:color="auto"/>
              <w:right w:val="single" w:sz="4" w:space="0" w:color="auto"/>
            </w:tcBorders>
            <w:vAlign w:val="center"/>
            <w:hideMark/>
          </w:tcPr>
          <w:p w14:paraId="101DEA33" w14:textId="5AEEED66" w:rsidR="00DB12F7" w:rsidRDefault="00DB12F7" w:rsidP="00DB12F7">
            <w:pPr>
              <w:jc w:val="center"/>
              <w:rPr>
                <w:b/>
                <w:bCs/>
                <w:color w:val="000000"/>
                <w:sz w:val="26"/>
                <w:szCs w:val="26"/>
              </w:rPr>
            </w:pPr>
            <w:r>
              <w:rPr>
                <w:b/>
                <w:bCs/>
                <w:color w:val="000000"/>
                <w:sz w:val="26"/>
                <w:szCs w:val="26"/>
              </w:rPr>
              <w:t>90</w:t>
            </w:r>
          </w:p>
        </w:tc>
        <w:tc>
          <w:tcPr>
            <w:tcW w:w="1000" w:type="dxa"/>
            <w:tcBorders>
              <w:top w:val="nil"/>
              <w:left w:val="nil"/>
              <w:bottom w:val="single" w:sz="4" w:space="0" w:color="auto"/>
              <w:right w:val="single" w:sz="4" w:space="0" w:color="auto"/>
            </w:tcBorders>
            <w:vAlign w:val="center"/>
            <w:hideMark/>
          </w:tcPr>
          <w:p w14:paraId="66AE54D5" w14:textId="40EA5C02" w:rsidR="00DB12F7" w:rsidRDefault="00DB12F7" w:rsidP="00DB12F7">
            <w:pPr>
              <w:jc w:val="center"/>
              <w:rPr>
                <w:b/>
                <w:bCs/>
                <w:color w:val="000000"/>
                <w:sz w:val="26"/>
                <w:szCs w:val="26"/>
              </w:rPr>
            </w:pPr>
            <w:r>
              <w:rPr>
                <w:b/>
                <w:bCs/>
                <w:color w:val="000000"/>
                <w:sz w:val="26"/>
                <w:szCs w:val="26"/>
              </w:rPr>
              <w:t>22</w:t>
            </w:r>
          </w:p>
        </w:tc>
        <w:tc>
          <w:tcPr>
            <w:tcW w:w="861" w:type="dxa"/>
            <w:tcBorders>
              <w:top w:val="nil"/>
              <w:left w:val="nil"/>
              <w:bottom w:val="single" w:sz="4" w:space="0" w:color="auto"/>
              <w:right w:val="single" w:sz="4" w:space="0" w:color="auto"/>
            </w:tcBorders>
            <w:vAlign w:val="center"/>
            <w:hideMark/>
          </w:tcPr>
          <w:p w14:paraId="48F952F5" w14:textId="03874158" w:rsidR="00DB12F7" w:rsidRDefault="00DB12F7" w:rsidP="00DB12F7">
            <w:pPr>
              <w:jc w:val="center"/>
              <w:rPr>
                <w:b/>
                <w:bCs/>
                <w:color w:val="000000"/>
                <w:sz w:val="26"/>
                <w:szCs w:val="26"/>
              </w:rPr>
            </w:pPr>
            <w:r>
              <w:rPr>
                <w:b/>
                <w:bCs/>
                <w:color w:val="000000"/>
                <w:sz w:val="26"/>
                <w:szCs w:val="26"/>
              </w:rPr>
              <w:t>64</w:t>
            </w:r>
          </w:p>
        </w:tc>
        <w:tc>
          <w:tcPr>
            <w:tcW w:w="865" w:type="dxa"/>
            <w:tcBorders>
              <w:top w:val="nil"/>
              <w:left w:val="nil"/>
              <w:bottom w:val="single" w:sz="4" w:space="0" w:color="auto"/>
              <w:right w:val="single" w:sz="4" w:space="0" w:color="auto"/>
            </w:tcBorders>
            <w:vAlign w:val="center"/>
            <w:hideMark/>
          </w:tcPr>
          <w:p w14:paraId="1FF06A35" w14:textId="6B189F11" w:rsidR="00DB12F7" w:rsidRDefault="00DB12F7" w:rsidP="00DB12F7">
            <w:pPr>
              <w:jc w:val="center"/>
              <w:rPr>
                <w:b/>
                <w:bCs/>
                <w:color w:val="000000"/>
                <w:sz w:val="26"/>
                <w:szCs w:val="26"/>
              </w:rPr>
            </w:pPr>
            <w:r>
              <w:rPr>
                <w:b/>
                <w:bCs/>
                <w:color w:val="000000"/>
                <w:sz w:val="26"/>
                <w:szCs w:val="26"/>
              </w:rPr>
              <w:t>4</w:t>
            </w:r>
          </w:p>
        </w:tc>
      </w:tr>
      <w:tr w:rsidR="00DB12F7" w14:paraId="582825E6" w14:textId="77777777" w:rsidTr="00104390">
        <w:trPr>
          <w:trHeight w:val="333"/>
        </w:trPr>
        <w:tc>
          <w:tcPr>
            <w:tcW w:w="1121" w:type="dxa"/>
            <w:tcBorders>
              <w:top w:val="nil"/>
              <w:left w:val="single" w:sz="4" w:space="0" w:color="auto"/>
              <w:bottom w:val="single" w:sz="4" w:space="0" w:color="auto"/>
              <w:right w:val="single" w:sz="4" w:space="0" w:color="auto"/>
            </w:tcBorders>
            <w:vAlign w:val="center"/>
            <w:hideMark/>
          </w:tcPr>
          <w:p w14:paraId="2A28240E" w14:textId="77777777" w:rsidR="00DB12F7" w:rsidRPr="009A4387" w:rsidRDefault="00DB12F7" w:rsidP="00DB12F7">
            <w:pPr>
              <w:spacing w:after="0" w:line="240" w:lineRule="auto"/>
              <w:jc w:val="center"/>
              <w:rPr>
                <w:rFonts w:eastAsia="Times New Roman"/>
                <w:sz w:val="26"/>
                <w:szCs w:val="26"/>
                <w:lang w:val="en-US" w:eastAsia="vi-VN"/>
              </w:rPr>
            </w:pPr>
            <w:r w:rsidRPr="009A4387">
              <w:rPr>
                <w:rFonts w:eastAsia="Times New Roman"/>
                <w:sz w:val="26"/>
                <w:szCs w:val="26"/>
                <w:lang w:eastAsia="vi-VN"/>
              </w:rPr>
              <w:t>MĐ</w:t>
            </w:r>
            <w:r w:rsidRPr="009A4387">
              <w:rPr>
                <w:rFonts w:eastAsia="Times New Roman"/>
                <w:sz w:val="26"/>
                <w:szCs w:val="26"/>
                <w:lang w:val="en-US" w:eastAsia="vi-VN"/>
              </w:rPr>
              <w:t>20</w:t>
            </w:r>
          </w:p>
        </w:tc>
        <w:tc>
          <w:tcPr>
            <w:tcW w:w="4046" w:type="dxa"/>
            <w:tcBorders>
              <w:top w:val="nil"/>
              <w:left w:val="nil"/>
              <w:bottom w:val="single" w:sz="4" w:space="0" w:color="auto"/>
              <w:right w:val="single" w:sz="4" w:space="0" w:color="auto"/>
            </w:tcBorders>
            <w:vAlign w:val="center"/>
            <w:hideMark/>
          </w:tcPr>
          <w:p w14:paraId="60FBFB62" w14:textId="1F643A7A" w:rsidR="00DB12F7" w:rsidRPr="009A4387" w:rsidRDefault="00DB12F7" w:rsidP="00DB12F7">
            <w:pPr>
              <w:spacing w:after="0" w:line="240" w:lineRule="auto"/>
              <w:rPr>
                <w:rFonts w:eastAsia="Times New Roman"/>
                <w:sz w:val="26"/>
                <w:szCs w:val="26"/>
                <w:lang w:eastAsia="vi-VN"/>
              </w:rPr>
            </w:pPr>
            <w:r w:rsidRPr="009A4387">
              <w:rPr>
                <w:rFonts w:eastAsia="Times New Roman"/>
                <w:sz w:val="26"/>
                <w:szCs w:val="26"/>
                <w:lang w:eastAsia="vi-VN"/>
              </w:rPr>
              <w:t>Điện tử chuyên ngành</w:t>
            </w:r>
          </w:p>
        </w:tc>
        <w:tc>
          <w:tcPr>
            <w:tcW w:w="861" w:type="dxa"/>
            <w:tcBorders>
              <w:top w:val="nil"/>
              <w:left w:val="nil"/>
              <w:bottom w:val="single" w:sz="4" w:space="0" w:color="auto"/>
              <w:right w:val="single" w:sz="4" w:space="0" w:color="auto"/>
            </w:tcBorders>
            <w:vAlign w:val="center"/>
            <w:hideMark/>
          </w:tcPr>
          <w:p w14:paraId="3DE7D7B0" w14:textId="79E734A1" w:rsidR="00DB12F7" w:rsidRDefault="00DB12F7" w:rsidP="00DB12F7">
            <w:pPr>
              <w:jc w:val="center"/>
              <w:rPr>
                <w:color w:val="000000"/>
                <w:sz w:val="26"/>
                <w:szCs w:val="26"/>
              </w:rPr>
            </w:pPr>
            <w:r>
              <w:rPr>
                <w:color w:val="000000"/>
                <w:sz w:val="26"/>
                <w:szCs w:val="26"/>
              </w:rPr>
              <w:t>3</w:t>
            </w:r>
          </w:p>
        </w:tc>
        <w:tc>
          <w:tcPr>
            <w:tcW w:w="861" w:type="dxa"/>
            <w:tcBorders>
              <w:top w:val="nil"/>
              <w:left w:val="nil"/>
              <w:bottom w:val="single" w:sz="4" w:space="0" w:color="auto"/>
              <w:right w:val="single" w:sz="4" w:space="0" w:color="auto"/>
            </w:tcBorders>
            <w:vAlign w:val="center"/>
            <w:hideMark/>
          </w:tcPr>
          <w:p w14:paraId="024A42CC" w14:textId="2F949D5C" w:rsidR="00DB12F7" w:rsidRDefault="00DB12F7" w:rsidP="00DB12F7">
            <w:pPr>
              <w:jc w:val="center"/>
              <w:rPr>
                <w:color w:val="000000"/>
                <w:sz w:val="26"/>
                <w:szCs w:val="26"/>
              </w:rPr>
            </w:pPr>
            <w:r>
              <w:rPr>
                <w:color w:val="000000"/>
                <w:sz w:val="26"/>
                <w:szCs w:val="26"/>
              </w:rPr>
              <w:t>90</w:t>
            </w:r>
          </w:p>
        </w:tc>
        <w:tc>
          <w:tcPr>
            <w:tcW w:w="1000" w:type="dxa"/>
            <w:tcBorders>
              <w:top w:val="nil"/>
              <w:left w:val="nil"/>
              <w:bottom w:val="single" w:sz="4" w:space="0" w:color="auto"/>
              <w:right w:val="single" w:sz="4" w:space="0" w:color="auto"/>
            </w:tcBorders>
            <w:vAlign w:val="center"/>
            <w:hideMark/>
          </w:tcPr>
          <w:p w14:paraId="75F14700" w14:textId="1DB101F9" w:rsidR="00DB12F7" w:rsidRDefault="00DB12F7" w:rsidP="00DB12F7">
            <w:pPr>
              <w:jc w:val="center"/>
              <w:rPr>
                <w:color w:val="000000"/>
                <w:sz w:val="26"/>
                <w:szCs w:val="26"/>
              </w:rPr>
            </w:pPr>
            <w:r>
              <w:rPr>
                <w:color w:val="000000"/>
                <w:sz w:val="26"/>
                <w:szCs w:val="26"/>
              </w:rPr>
              <w:t>22</w:t>
            </w:r>
          </w:p>
        </w:tc>
        <w:tc>
          <w:tcPr>
            <w:tcW w:w="861" w:type="dxa"/>
            <w:tcBorders>
              <w:top w:val="nil"/>
              <w:left w:val="nil"/>
              <w:bottom w:val="single" w:sz="4" w:space="0" w:color="auto"/>
              <w:right w:val="single" w:sz="4" w:space="0" w:color="auto"/>
            </w:tcBorders>
            <w:vAlign w:val="center"/>
            <w:hideMark/>
          </w:tcPr>
          <w:p w14:paraId="443DC25D" w14:textId="2705B12B" w:rsidR="00DB12F7" w:rsidRDefault="00DB12F7" w:rsidP="00DB12F7">
            <w:pPr>
              <w:jc w:val="center"/>
              <w:rPr>
                <w:color w:val="000000"/>
                <w:sz w:val="26"/>
                <w:szCs w:val="26"/>
              </w:rPr>
            </w:pPr>
            <w:r>
              <w:rPr>
                <w:color w:val="000000"/>
                <w:sz w:val="26"/>
                <w:szCs w:val="26"/>
              </w:rPr>
              <w:t>64</w:t>
            </w:r>
          </w:p>
        </w:tc>
        <w:tc>
          <w:tcPr>
            <w:tcW w:w="865" w:type="dxa"/>
            <w:tcBorders>
              <w:top w:val="nil"/>
              <w:left w:val="nil"/>
              <w:bottom w:val="single" w:sz="4" w:space="0" w:color="auto"/>
              <w:right w:val="single" w:sz="4" w:space="0" w:color="auto"/>
            </w:tcBorders>
            <w:vAlign w:val="center"/>
            <w:hideMark/>
          </w:tcPr>
          <w:p w14:paraId="105641D4" w14:textId="3211D371" w:rsidR="00DB12F7" w:rsidRDefault="00DB12F7" w:rsidP="00DB12F7">
            <w:pPr>
              <w:jc w:val="center"/>
              <w:rPr>
                <w:color w:val="000000"/>
                <w:sz w:val="26"/>
                <w:szCs w:val="26"/>
              </w:rPr>
            </w:pPr>
            <w:r>
              <w:rPr>
                <w:color w:val="000000"/>
                <w:sz w:val="26"/>
                <w:szCs w:val="26"/>
              </w:rPr>
              <w:t>4</w:t>
            </w:r>
          </w:p>
        </w:tc>
      </w:tr>
      <w:tr w:rsidR="00DB12F7" w14:paraId="4A4CE5A1" w14:textId="77777777" w:rsidTr="00104390">
        <w:trPr>
          <w:trHeight w:val="330"/>
        </w:trPr>
        <w:tc>
          <w:tcPr>
            <w:tcW w:w="1121" w:type="dxa"/>
            <w:tcBorders>
              <w:top w:val="nil"/>
              <w:left w:val="single" w:sz="4" w:space="0" w:color="auto"/>
              <w:bottom w:val="single" w:sz="4" w:space="0" w:color="auto"/>
              <w:right w:val="single" w:sz="4" w:space="0" w:color="auto"/>
            </w:tcBorders>
            <w:vAlign w:val="center"/>
            <w:hideMark/>
          </w:tcPr>
          <w:p w14:paraId="1742D820" w14:textId="77777777" w:rsidR="00DB12F7" w:rsidRPr="009A4387" w:rsidRDefault="00DB12F7" w:rsidP="00DB12F7">
            <w:pPr>
              <w:spacing w:after="0" w:line="240" w:lineRule="auto"/>
              <w:jc w:val="center"/>
              <w:rPr>
                <w:rFonts w:eastAsia="Times New Roman"/>
                <w:sz w:val="26"/>
                <w:szCs w:val="26"/>
                <w:lang w:val="en-US" w:eastAsia="vi-VN"/>
              </w:rPr>
            </w:pPr>
            <w:r w:rsidRPr="009A4387">
              <w:rPr>
                <w:rFonts w:eastAsia="Times New Roman"/>
                <w:sz w:val="26"/>
                <w:szCs w:val="26"/>
                <w:lang w:eastAsia="vi-VN"/>
              </w:rPr>
              <w:t>MĐ</w:t>
            </w:r>
            <w:r w:rsidRPr="009A4387">
              <w:rPr>
                <w:rFonts w:eastAsia="Times New Roman"/>
                <w:sz w:val="26"/>
                <w:szCs w:val="26"/>
                <w:lang w:val="en-US" w:eastAsia="vi-VN"/>
              </w:rPr>
              <w:t>21</w:t>
            </w:r>
          </w:p>
        </w:tc>
        <w:tc>
          <w:tcPr>
            <w:tcW w:w="4046" w:type="dxa"/>
            <w:tcBorders>
              <w:top w:val="nil"/>
              <w:left w:val="nil"/>
              <w:bottom w:val="single" w:sz="4" w:space="0" w:color="auto"/>
              <w:right w:val="single" w:sz="4" w:space="0" w:color="auto"/>
            </w:tcBorders>
            <w:vAlign w:val="center"/>
            <w:hideMark/>
          </w:tcPr>
          <w:p w14:paraId="7A6A08DB" w14:textId="429F3BBB" w:rsidR="00DB12F7" w:rsidRPr="009A4387" w:rsidRDefault="00DB12F7" w:rsidP="00DB12F7">
            <w:pPr>
              <w:spacing w:after="0" w:line="240" w:lineRule="auto"/>
              <w:rPr>
                <w:rFonts w:eastAsia="Times New Roman"/>
                <w:sz w:val="26"/>
                <w:szCs w:val="26"/>
                <w:lang w:eastAsia="vi-VN"/>
              </w:rPr>
            </w:pPr>
            <w:r w:rsidRPr="00DF00B8">
              <w:rPr>
                <w:color w:val="000000"/>
                <w:sz w:val="26"/>
                <w:szCs w:val="26"/>
              </w:rPr>
              <w:t>AutoCad trong kỹ thuật điện</w:t>
            </w:r>
          </w:p>
        </w:tc>
        <w:tc>
          <w:tcPr>
            <w:tcW w:w="861" w:type="dxa"/>
            <w:tcBorders>
              <w:top w:val="nil"/>
              <w:left w:val="nil"/>
              <w:bottom w:val="single" w:sz="4" w:space="0" w:color="auto"/>
              <w:right w:val="single" w:sz="4" w:space="0" w:color="auto"/>
            </w:tcBorders>
            <w:vAlign w:val="center"/>
            <w:hideMark/>
          </w:tcPr>
          <w:p w14:paraId="50E2B377" w14:textId="6B1F65B4" w:rsidR="00DB12F7" w:rsidRDefault="00DB12F7" w:rsidP="00DB12F7">
            <w:pPr>
              <w:jc w:val="center"/>
              <w:rPr>
                <w:color w:val="000000"/>
                <w:sz w:val="26"/>
                <w:szCs w:val="26"/>
              </w:rPr>
            </w:pPr>
            <w:r>
              <w:rPr>
                <w:color w:val="000000"/>
                <w:sz w:val="26"/>
                <w:szCs w:val="26"/>
              </w:rPr>
              <w:t>3</w:t>
            </w:r>
          </w:p>
        </w:tc>
        <w:tc>
          <w:tcPr>
            <w:tcW w:w="861" w:type="dxa"/>
            <w:tcBorders>
              <w:top w:val="nil"/>
              <w:left w:val="nil"/>
              <w:bottom w:val="single" w:sz="4" w:space="0" w:color="auto"/>
              <w:right w:val="single" w:sz="4" w:space="0" w:color="auto"/>
            </w:tcBorders>
            <w:vAlign w:val="center"/>
            <w:hideMark/>
          </w:tcPr>
          <w:p w14:paraId="240BCA74" w14:textId="0C0458E6" w:rsidR="00DB12F7" w:rsidRDefault="00DB12F7" w:rsidP="00DB12F7">
            <w:pPr>
              <w:jc w:val="center"/>
              <w:rPr>
                <w:color w:val="000000"/>
                <w:sz w:val="26"/>
                <w:szCs w:val="26"/>
              </w:rPr>
            </w:pPr>
            <w:r>
              <w:rPr>
                <w:color w:val="000000"/>
                <w:sz w:val="26"/>
                <w:szCs w:val="26"/>
              </w:rPr>
              <w:t>90</w:t>
            </w:r>
          </w:p>
        </w:tc>
        <w:tc>
          <w:tcPr>
            <w:tcW w:w="1000" w:type="dxa"/>
            <w:tcBorders>
              <w:top w:val="nil"/>
              <w:left w:val="nil"/>
              <w:bottom w:val="single" w:sz="4" w:space="0" w:color="auto"/>
              <w:right w:val="single" w:sz="4" w:space="0" w:color="auto"/>
            </w:tcBorders>
            <w:vAlign w:val="center"/>
            <w:hideMark/>
          </w:tcPr>
          <w:p w14:paraId="73627F08" w14:textId="4A8BBDB4" w:rsidR="00DB12F7" w:rsidRDefault="00DB12F7" w:rsidP="00DB12F7">
            <w:pPr>
              <w:jc w:val="center"/>
              <w:rPr>
                <w:color w:val="000000"/>
                <w:sz w:val="26"/>
                <w:szCs w:val="26"/>
              </w:rPr>
            </w:pPr>
            <w:r>
              <w:rPr>
                <w:color w:val="000000"/>
                <w:sz w:val="26"/>
                <w:szCs w:val="26"/>
              </w:rPr>
              <w:t>22</w:t>
            </w:r>
          </w:p>
        </w:tc>
        <w:tc>
          <w:tcPr>
            <w:tcW w:w="861" w:type="dxa"/>
            <w:tcBorders>
              <w:top w:val="nil"/>
              <w:left w:val="nil"/>
              <w:bottom w:val="single" w:sz="4" w:space="0" w:color="auto"/>
              <w:right w:val="single" w:sz="4" w:space="0" w:color="auto"/>
            </w:tcBorders>
            <w:vAlign w:val="center"/>
            <w:hideMark/>
          </w:tcPr>
          <w:p w14:paraId="24B04D45" w14:textId="181F8999" w:rsidR="00DB12F7" w:rsidRDefault="00DB12F7" w:rsidP="00DB12F7">
            <w:pPr>
              <w:jc w:val="center"/>
              <w:rPr>
                <w:color w:val="000000"/>
                <w:sz w:val="26"/>
                <w:szCs w:val="26"/>
              </w:rPr>
            </w:pPr>
            <w:r>
              <w:rPr>
                <w:color w:val="000000"/>
                <w:sz w:val="26"/>
                <w:szCs w:val="26"/>
              </w:rPr>
              <w:t>64</w:t>
            </w:r>
          </w:p>
        </w:tc>
        <w:tc>
          <w:tcPr>
            <w:tcW w:w="865" w:type="dxa"/>
            <w:tcBorders>
              <w:top w:val="nil"/>
              <w:left w:val="nil"/>
              <w:bottom w:val="single" w:sz="4" w:space="0" w:color="auto"/>
              <w:right w:val="single" w:sz="4" w:space="0" w:color="auto"/>
            </w:tcBorders>
            <w:vAlign w:val="center"/>
            <w:hideMark/>
          </w:tcPr>
          <w:p w14:paraId="1A91112F" w14:textId="334682AC" w:rsidR="00DB12F7" w:rsidRDefault="00DB12F7" w:rsidP="00DB12F7">
            <w:pPr>
              <w:jc w:val="center"/>
              <w:rPr>
                <w:color w:val="000000"/>
                <w:sz w:val="26"/>
                <w:szCs w:val="26"/>
              </w:rPr>
            </w:pPr>
            <w:r>
              <w:rPr>
                <w:color w:val="000000"/>
                <w:sz w:val="26"/>
                <w:szCs w:val="26"/>
              </w:rPr>
              <w:t>4</w:t>
            </w:r>
          </w:p>
        </w:tc>
      </w:tr>
      <w:tr w:rsidR="00DB12F7" w14:paraId="74663C5A" w14:textId="77777777" w:rsidTr="00104390">
        <w:trPr>
          <w:trHeight w:val="330"/>
        </w:trPr>
        <w:tc>
          <w:tcPr>
            <w:tcW w:w="1121" w:type="dxa"/>
            <w:tcBorders>
              <w:top w:val="nil"/>
              <w:left w:val="single" w:sz="4" w:space="0" w:color="auto"/>
              <w:bottom w:val="single" w:sz="4" w:space="0" w:color="auto"/>
              <w:right w:val="single" w:sz="4" w:space="0" w:color="auto"/>
            </w:tcBorders>
            <w:vAlign w:val="center"/>
          </w:tcPr>
          <w:p w14:paraId="03123C1E" w14:textId="77777777" w:rsidR="00DB12F7" w:rsidRPr="009A4387" w:rsidRDefault="00DB12F7" w:rsidP="00DB12F7">
            <w:pPr>
              <w:spacing w:after="0" w:line="240" w:lineRule="auto"/>
              <w:jc w:val="center"/>
              <w:rPr>
                <w:color w:val="FF0000"/>
                <w:sz w:val="26"/>
                <w:szCs w:val="26"/>
                <w:lang w:eastAsia="vi-VN"/>
              </w:rPr>
            </w:pPr>
            <w:r w:rsidRPr="009A4387">
              <w:rPr>
                <w:color w:val="FF0000"/>
                <w:sz w:val="26"/>
                <w:szCs w:val="26"/>
              </w:rPr>
              <w:t>MĐ22</w:t>
            </w:r>
          </w:p>
        </w:tc>
        <w:tc>
          <w:tcPr>
            <w:tcW w:w="4046" w:type="dxa"/>
            <w:tcBorders>
              <w:top w:val="nil"/>
              <w:left w:val="nil"/>
              <w:bottom w:val="single" w:sz="4" w:space="0" w:color="auto"/>
              <w:right w:val="single" w:sz="4" w:space="0" w:color="auto"/>
            </w:tcBorders>
            <w:vAlign w:val="center"/>
          </w:tcPr>
          <w:p w14:paraId="6D98EA37" w14:textId="7E82DE80" w:rsidR="00DB12F7" w:rsidRPr="009A4387" w:rsidRDefault="00DB12F7" w:rsidP="00DB12F7">
            <w:pPr>
              <w:rPr>
                <w:color w:val="FF0000"/>
                <w:sz w:val="26"/>
                <w:szCs w:val="26"/>
              </w:rPr>
            </w:pPr>
            <w:r w:rsidRPr="009A4387">
              <w:rPr>
                <w:color w:val="FF0000"/>
                <w:sz w:val="26"/>
                <w:szCs w:val="26"/>
              </w:rPr>
              <w:t>ARDUINO cơ bản</w:t>
            </w:r>
          </w:p>
        </w:tc>
        <w:tc>
          <w:tcPr>
            <w:tcW w:w="861" w:type="dxa"/>
            <w:tcBorders>
              <w:top w:val="nil"/>
              <w:left w:val="nil"/>
              <w:bottom w:val="single" w:sz="4" w:space="0" w:color="auto"/>
              <w:right w:val="single" w:sz="4" w:space="0" w:color="auto"/>
            </w:tcBorders>
            <w:vAlign w:val="center"/>
          </w:tcPr>
          <w:p w14:paraId="1E5E3D57" w14:textId="4E16F462" w:rsidR="00DB12F7" w:rsidRDefault="00DB12F7" w:rsidP="00DB12F7">
            <w:pPr>
              <w:jc w:val="center"/>
              <w:rPr>
                <w:color w:val="000000"/>
                <w:sz w:val="26"/>
                <w:szCs w:val="26"/>
              </w:rPr>
            </w:pPr>
            <w:r>
              <w:rPr>
                <w:color w:val="000000"/>
                <w:sz w:val="26"/>
                <w:szCs w:val="26"/>
              </w:rPr>
              <w:t>3</w:t>
            </w:r>
          </w:p>
        </w:tc>
        <w:tc>
          <w:tcPr>
            <w:tcW w:w="861" w:type="dxa"/>
            <w:tcBorders>
              <w:top w:val="nil"/>
              <w:left w:val="nil"/>
              <w:bottom w:val="single" w:sz="4" w:space="0" w:color="auto"/>
              <w:right w:val="single" w:sz="4" w:space="0" w:color="auto"/>
            </w:tcBorders>
            <w:vAlign w:val="center"/>
          </w:tcPr>
          <w:p w14:paraId="2063F8AA" w14:textId="593F127B" w:rsidR="00DB12F7" w:rsidRDefault="00DB12F7" w:rsidP="00DB12F7">
            <w:pPr>
              <w:jc w:val="center"/>
              <w:rPr>
                <w:color w:val="000000"/>
                <w:sz w:val="26"/>
                <w:szCs w:val="26"/>
              </w:rPr>
            </w:pPr>
            <w:r>
              <w:rPr>
                <w:color w:val="000000"/>
                <w:sz w:val="26"/>
                <w:szCs w:val="26"/>
              </w:rPr>
              <w:t>90</w:t>
            </w:r>
          </w:p>
        </w:tc>
        <w:tc>
          <w:tcPr>
            <w:tcW w:w="1000" w:type="dxa"/>
            <w:tcBorders>
              <w:top w:val="nil"/>
              <w:left w:val="nil"/>
              <w:bottom w:val="single" w:sz="4" w:space="0" w:color="auto"/>
              <w:right w:val="single" w:sz="4" w:space="0" w:color="auto"/>
            </w:tcBorders>
            <w:vAlign w:val="center"/>
          </w:tcPr>
          <w:p w14:paraId="3647653B" w14:textId="2AD4F22A" w:rsidR="00DB12F7" w:rsidRDefault="00DB12F7" w:rsidP="00DB12F7">
            <w:pPr>
              <w:jc w:val="center"/>
              <w:rPr>
                <w:color w:val="000000"/>
                <w:sz w:val="26"/>
                <w:szCs w:val="26"/>
              </w:rPr>
            </w:pPr>
            <w:r>
              <w:rPr>
                <w:color w:val="000000"/>
                <w:sz w:val="26"/>
                <w:szCs w:val="26"/>
              </w:rPr>
              <w:t>22</w:t>
            </w:r>
          </w:p>
        </w:tc>
        <w:tc>
          <w:tcPr>
            <w:tcW w:w="861" w:type="dxa"/>
            <w:tcBorders>
              <w:top w:val="nil"/>
              <w:left w:val="nil"/>
              <w:bottom w:val="single" w:sz="4" w:space="0" w:color="auto"/>
              <w:right w:val="single" w:sz="4" w:space="0" w:color="auto"/>
            </w:tcBorders>
            <w:vAlign w:val="center"/>
          </w:tcPr>
          <w:p w14:paraId="6C03493F" w14:textId="2B73A561" w:rsidR="00DB12F7" w:rsidRDefault="00DB12F7" w:rsidP="00DB12F7">
            <w:pPr>
              <w:jc w:val="center"/>
              <w:rPr>
                <w:color w:val="000000"/>
                <w:sz w:val="26"/>
                <w:szCs w:val="26"/>
              </w:rPr>
            </w:pPr>
            <w:r>
              <w:rPr>
                <w:color w:val="000000"/>
                <w:sz w:val="26"/>
                <w:szCs w:val="26"/>
              </w:rPr>
              <w:t>64</w:t>
            </w:r>
          </w:p>
        </w:tc>
        <w:tc>
          <w:tcPr>
            <w:tcW w:w="865" w:type="dxa"/>
            <w:tcBorders>
              <w:top w:val="nil"/>
              <w:left w:val="nil"/>
              <w:bottom w:val="single" w:sz="4" w:space="0" w:color="auto"/>
              <w:right w:val="single" w:sz="4" w:space="0" w:color="auto"/>
            </w:tcBorders>
            <w:vAlign w:val="center"/>
          </w:tcPr>
          <w:p w14:paraId="551DD44C" w14:textId="1DD99A5F" w:rsidR="00DB12F7" w:rsidRDefault="00DB12F7" w:rsidP="00DB12F7">
            <w:pPr>
              <w:jc w:val="center"/>
              <w:rPr>
                <w:color w:val="000000"/>
                <w:sz w:val="26"/>
                <w:szCs w:val="26"/>
              </w:rPr>
            </w:pPr>
            <w:r>
              <w:rPr>
                <w:color w:val="000000"/>
                <w:sz w:val="26"/>
                <w:szCs w:val="26"/>
              </w:rPr>
              <w:t>4</w:t>
            </w:r>
          </w:p>
        </w:tc>
      </w:tr>
      <w:tr w:rsidR="00DB12F7" w14:paraId="143EFB3D" w14:textId="77777777" w:rsidTr="00104390">
        <w:trPr>
          <w:trHeight w:val="513"/>
        </w:trPr>
        <w:tc>
          <w:tcPr>
            <w:tcW w:w="1121" w:type="dxa"/>
            <w:tcBorders>
              <w:top w:val="nil"/>
              <w:left w:val="single" w:sz="4" w:space="0" w:color="auto"/>
              <w:bottom w:val="single" w:sz="4" w:space="0" w:color="auto"/>
              <w:right w:val="single" w:sz="4" w:space="0" w:color="auto"/>
            </w:tcBorders>
            <w:vAlign w:val="center"/>
            <w:hideMark/>
          </w:tcPr>
          <w:p w14:paraId="1126333F" w14:textId="77777777" w:rsidR="00DB12F7" w:rsidRPr="009A4387" w:rsidRDefault="00DB12F7" w:rsidP="00DB12F7">
            <w:pPr>
              <w:spacing w:after="0" w:line="240" w:lineRule="auto"/>
              <w:jc w:val="center"/>
              <w:rPr>
                <w:rFonts w:eastAsia="Times New Roman"/>
                <w:b/>
                <w:bCs/>
                <w:sz w:val="26"/>
                <w:szCs w:val="26"/>
                <w:lang w:eastAsia="vi-VN"/>
              </w:rPr>
            </w:pPr>
            <w:r w:rsidRPr="009A4387">
              <w:rPr>
                <w:rFonts w:eastAsia="Times New Roman"/>
                <w:b/>
                <w:bCs/>
                <w:sz w:val="26"/>
                <w:szCs w:val="26"/>
                <w:lang w:eastAsia="vi-VN"/>
              </w:rPr>
              <w:t>B</w:t>
            </w:r>
          </w:p>
        </w:tc>
        <w:tc>
          <w:tcPr>
            <w:tcW w:w="4046" w:type="dxa"/>
            <w:tcBorders>
              <w:top w:val="nil"/>
              <w:left w:val="nil"/>
              <w:bottom w:val="single" w:sz="4" w:space="0" w:color="auto"/>
              <w:right w:val="single" w:sz="4" w:space="0" w:color="auto"/>
            </w:tcBorders>
            <w:vAlign w:val="center"/>
            <w:hideMark/>
          </w:tcPr>
          <w:p w14:paraId="0188B6C1" w14:textId="72E15779" w:rsidR="00DB12F7" w:rsidRPr="009A4387" w:rsidRDefault="00DB12F7" w:rsidP="00DB12F7">
            <w:pPr>
              <w:spacing w:after="0" w:line="240" w:lineRule="auto"/>
              <w:rPr>
                <w:rFonts w:eastAsia="Times New Roman"/>
                <w:b/>
                <w:bCs/>
                <w:sz w:val="26"/>
                <w:szCs w:val="26"/>
                <w:lang w:eastAsia="vi-VN"/>
              </w:rPr>
            </w:pPr>
            <w:r w:rsidRPr="009A4387">
              <w:rPr>
                <w:rFonts w:eastAsia="Times New Roman"/>
                <w:b/>
                <w:bCs/>
                <w:sz w:val="26"/>
                <w:szCs w:val="26"/>
                <w:lang w:eastAsia="vi-VN"/>
              </w:rPr>
              <w:t xml:space="preserve">Giai đoạn 2: Chương trình liên thông  </w:t>
            </w:r>
          </w:p>
        </w:tc>
        <w:tc>
          <w:tcPr>
            <w:tcW w:w="861" w:type="dxa"/>
            <w:tcBorders>
              <w:top w:val="nil"/>
              <w:left w:val="nil"/>
              <w:bottom w:val="single" w:sz="4" w:space="0" w:color="auto"/>
              <w:right w:val="single" w:sz="4" w:space="0" w:color="auto"/>
            </w:tcBorders>
            <w:vAlign w:val="center"/>
            <w:hideMark/>
          </w:tcPr>
          <w:p w14:paraId="74D7CCCC" w14:textId="0AA58187" w:rsidR="00DB12F7" w:rsidRDefault="00DB12F7" w:rsidP="00DB12F7">
            <w:pPr>
              <w:jc w:val="center"/>
              <w:rPr>
                <w:b/>
                <w:bCs/>
                <w:color w:val="000000"/>
                <w:sz w:val="26"/>
                <w:szCs w:val="26"/>
              </w:rPr>
            </w:pPr>
            <w:r>
              <w:rPr>
                <w:b/>
                <w:bCs/>
                <w:color w:val="000000"/>
                <w:sz w:val="26"/>
                <w:szCs w:val="26"/>
              </w:rPr>
              <w:t>28</w:t>
            </w:r>
          </w:p>
        </w:tc>
        <w:tc>
          <w:tcPr>
            <w:tcW w:w="861" w:type="dxa"/>
            <w:tcBorders>
              <w:top w:val="nil"/>
              <w:left w:val="nil"/>
              <w:bottom w:val="single" w:sz="4" w:space="0" w:color="auto"/>
              <w:right w:val="single" w:sz="4" w:space="0" w:color="auto"/>
            </w:tcBorders>
            <w:vAlign w:val="center"/>
            <w:hideMark/>
          </w:tcPr>
          <w:p w14:paraId="15D8A147" w14:textId="26694A2B" w:rsidR="00DB12F7" w:rsidRDefault="00DB12F7" w:rsidP="00DB12F7">
            <w:pPr>
              <w:jc w:val="center"/>
              <w:rPr>
                <w:b/>
                <w:bCs/>
                <w:color w:val="000000"/>
                <w:sz w:val="26"/>
                <w:szCs w:val="26"/>
              </w:rPr>
            </w:pPr>
            <w:r>
              <w:rPr>
                <w:b/>
                <w:bCs/>
                <w:color w:val="000000"/>
                <w:sz w:val="26"/>
                <w:szCs w:val="26"/>
              </w:rPr>
              <w:t>930</w:t>
            </w:r>
          </w:p>
        </w:tc>
        <w:tc>
          <w:tcPr>
            <w:tcW w:w="1000" w:type="dxa"/>
            <w:tcBorders>
              <w:top w:val="nil"/>
              <w:left w:val="nil"/>
              <w:bottom w:val="single" w:sz="4" w:space="0" w:color="auto"/>
              <w:right w:val="single" w:sz="4" w:space="0" w:color="auto"/>
            </w:tcBorders>
            <w:vAlign w:val="center"/>
            <w:hideMark/>
          </w:tcPr>
          <w:p w14:paraId="32AFE6DA" w14:textId="66CC8DD7" w:rsidR="00DB12F7" w:rsidRDefault="00DB12F7" w:rsidP="00DB12F7">
            <w:pPr>
              <w:jc w:val="center"/>
              <w:rPr>
                <w:b/>
                <w:bCs/>
                <w:color w:val="000000"/>
                <w:sz w:val="26"/>
                <w:szCs w:val="26"/>
              </w:rPr>
            </w:pPr>
            <w:r>
              <w:rPr>
                <w:b/>
                <w:bCs/>
                <w:color w:val="000000"/>
                <w:sz w:val="26"/>
                <w:szCs w:val="26"/>
              </w:rPr>
              <w:t>154</w:t>
            </w:r>
          </w:p>
        </w:tc>
        <w:tc>
          <w:tcPr>
            <w:tcW w:w="861" w:type="dxa"/>
            <w:tcBorders>
              <w:top w:val="nil"/>
              <w:left w:val="nil"/>
              <w:bottom w:val="single" w:sz="4" w:space="0" w:color="auto"/>
              <w:right w:val="single" w:sz="4" w:space="0" w:color="auto"/>
            </w:tcBorders>
            <w:vAlign w:val="center"/>
            <w:hideMark/>
          </w:tcPr>
          <w:p w14:paraId="21380CAB" w14:textId="1DB21F13" w:rsidR="00DB12F7" w:rsidRDefault="00DB12F7" w:rsidP="00DB12F7">
            <w:pPr>
              <w:jc w:val="center"/>
              <w:rPr>
                <w:b/>
                <w:bCs/>
                <w:color w:val="000000"/>
                <w:sz w:val="26"/>
                <w:szCs w:val="26"/>
              </w:rPr>
            </w:pPr>
            <w:r>
              <w:rPr>
                <w:b/>
                <w:bCs/>
                <w:color w:val="000000"/>
                <w:sz w:val="26"/>
                <w:szCs w:val="26"/>
              </w:rPr>
              <w:t>754</w:t>
            </w:r>
          </w:p>
        </w:tc>
        <w:tc>
          <w:tcPr>
            <w:tcW w:w="865" w:type="dxa"/>
            <w:tcBorders>
              <w:top w:val="nil"/>
              <w:left w:val="nil"/>
              <w:bottom w:val="single" w:sz="4" w:space="0" w:color="auto"/>
              <w:right w:val="single" w:sz="4" w:space="0" w:color="auto"/>
            </w:tcBorders>
            <w:vAlign w:val="center"/>
            <w:hideMark/>
          </w:tcPr>
          <w:p w14:paraId="7E4ABCEE" w14:textId="3188AAF0" w:rsidR="00DB12F7" w:rsidRDefault="00DB12F7" w:rsidP="00DB12F7">
            <w:pPr>
              <w:jc w:val="center"/>
              <w:rPr>
                <w:b/>
                <w:bCs/>
                <w:color w:val="000000"/>
                <w:sz w:val="26"/>
                <w:szCs w:val="26"/>
              </w:rPr>
            </w:pPr>
            <w:r>
              <w:rPr>
                <w:b/>
                <w:bCs/>
                <w:color w:val="000000"/>
                <w:sz w:val="26"/>
                <w:szCs w:val="26"/>
              </w:rPr>
              <w:t>22</w:t>
            </w:r>
          </w:p>
        </w:tc>
      </w:tr>
      <w:tr w:rsidR="00DB12F7" w14:paraId="6F001701" w14:textId="77777777" w:rsidTr="00104390">
        <w:trPr>
          <w:trHeight w:val="465"/>
        </w:trPr>
        <w:tc>
          <w:tcPr>
            <w:tcW w:w="1121" w:type="dxa"/>
            <w:tcBorders>
              <w:top w:val="nil"/>
              <w:left w:val="single" w:sz="4" w:space="0" w:color="auto"/>
              <w:bottom w:val="single" w:sz="4" w:space="0" w:color="auto"/>
              <w:right w:val="single" w:sz="4" w:space="0" w:color="auto"/>
            </w:tcBorders>
            <w:vAlign w:val="center"/>
            <w:hideMark/>
          </w:tcPr>
          <w:p w14:paraId="4F39018A" w14:textId="77777777" w:rsidR="00DB12F7" w:rsidRPr="009A4387" w:rsidRDefault="00DB12F7" w:rsidP="00DB12F7">
            <w:pPr>
              <w:spacing w:after="0" w:line="240" w:lineRule="auto"/>
              <w:jc w:val="center"/>
              <w:rPr>
                <w:rFonts w:eastAsia="Times New Roman"/>
                <w:b/>
                <w:bCs/>
                <w:sz w:val="26"/>
                <w:szCs w:val="26"/>
                <w:lang w:eastAsia="vi-VN"/>
              </w:rPr>
            </w:pPr>
            <w:r w:rsidRPr="009A4387">
              <w:rPr>
                <w:rFonts w:eastAsia="Times New Roman"/>
                <w:b/>
                <w:bCs/>
                <w:sz w:val="26"/>
                <w:szCs w:val="26"/>
                <w:lang w:eastAsia="vi-VN"/>
              </w:rPr>
              <w:t>I.1</w:t>
            </w:r>
          </w:p>
        </w:tc>
        <w:tc>
          <w:tcPr>
            <w:tcW w:w="4046" w:type="dxa"/>
            <w:tcBorders>
              <w:top w:val="nil"/>
              <w:left w:val="nil"/>
              <w:bottom w:val="single" w:sz="4" w:space="0" w:color="auto"/>
              <w:right w:val="single" w:sz="4" w:space="0" w:color="auto"/>
            </w:tcBorders>
            <w:vAlign w:val="center"/>
            <w:hideMark/>
          </w:tcPr>
          <w:p w14:paraId="58FCF5AE" w14:textId="57D94528" w:rsidR="00DB12F7" w:rsidRPr="009A4387" w:rsidRDefault="00DB12F7" w:rsidP="00DB12F7">
            <w:pPr>
              <w:spacing w:after="0" w:line="240" w:lineRule="auto"/>
              <w:rPr>
                <w:rFonts w:eastAsia="Times New Roman"/>
                <w:b/>
                <w:bCs/>
                <w:sz w:val="26"/>
                <w:szCs w:val="26"/>
                <w:lang w:eastAsia="vi-VN"/>
              </w:rPr>
            </w:pPr>
            <w:r w:rsidRPr="009A4387">
              <w:rPr>
                <w:rFonts w:eastAsia="Times New Roman"/>
                <w:b/>
                <w:bCs/>
                <w:sz w:val="26"/>
                <w:szCs w:val="26"/>
                <w:lang w:eastAsia="vi-VN"/>
              </w:rPr>
              <w:t>Môn học/mô đun chuyên môn</w:t>
            </w:r>
          </w:p>
        </w:tc>
        <w:tc>
          <w:tcPr>
            <w:tcW w:w="861" w:type="dxa"/>
            <w:tcBorders>
              <w:top w:val="nil"/>
              <w:left w:val="nil"/>
              <w:bottom w:val="single" w:sz="4" w:space="0" w:color="auto"/>
              <w:right w:val="single" w:sz="4" w:space="0" w:color="auto"/>
            </w:tcBorders>
            <w:vAlign w:val="center"/>
            <w:hideMark/>
          </w:tcPr>
          <w:p w14:paraId="7B69F949" w14:textId="1C8B30A8" w:rsidR="00DB12F7" w:rsidRDefault="00DB12F7" w:rsidP="00DB12F7">
            <w:pPr>
              <w:jc w:val="center"/>
              <w:rPr>
                <w:b/>
                <w:bCs/>
                <w:color w:val="000000"/>
                <w:sz w:val="26"/>
                <w:szCs w:val="26"/>
              </w:rPr>
            </w:pPr>
            <w:r>
              <w:rPr>
                <w:b/>
                <w:bCs/>
                <w:color w:val="000000"/>
                <w:sz w:val="26"/>
                <w:szCs w:val="26"/>
              </w:rPr>
              <w:t>19</w:t>
            </w:r>
          </w:p>
        </w:tc>
        <w:tc>
          <w:tcPr>
            <w:tcW w:w="861" w:type="dxa"/>
            <w:tcBorders>
              <w:top w:val="nil"/>
              <w:left w:val="nil"/>
              <w:bottom w:val="single" w:sz="4" w:space="0" w:color="auto"/>
              <w:right w:val="single" w:sz="4" w:space="0" w:color="auto"/>
            </w:tcBorders>
            <w:vAlign w:val="center"/>
            <w:hideMark/>
          </w:tcPr>
          <w:p w14:paraId="2B8D66FF" w14:textId="149EA899" w:rsidR="00DB12F7" w:rsidRDefault="00DB12F7" w:rsidP="00DB12F7">
            <w:pPr>
              <w:jc w:val="center"/>
              <w:rPr>
                <w:b/>
                <w:bCs/>
                <w:color w:val="000000"/>
                <w:sz w:val="26"/>
                <w:szCs w:val="26"/>
              </w:rPr>
            </w:pPr>
            <w:r>
              <w:rPr>
                <w:b/>
                <w:bCs/>
                <w:color w:val="000000"/>
                <w:sz w:val="26"/>
                <w:szCs w:val="26"/>
              </w:rPr>
              <w:t>660</w:t>
            </w:r>
          </w:p>
        </w:tc>
        <w:tc>
          <w:tcPr>
            <w:tcW w:w="1000" w:type="dxa"/>
            <w:tcBorders>
              <w:top w:val="nil"/>
              <w:left w:val="nil"/>
              <w:bottom w:val="single" w:sz="4" w:space="0" w:color="auto"/>
              <w:right w:val="single" w:sz="4" w:space="0" w:color="auto"/>
            </w:tcBorders>
            <w:vAlign w:val="center"/>
            <w:hideMark/>
          </w:tcPr>
          <w:p w14:paraId="6AB519AE" w14:textId="6C358DF9" w:rsidR="00DB12F7" w:rsidRDefault="00DB12F7" w:rsidP="00DB12F7">
            <w:pPr>
              <w:jc w:val="center"/>
              <w:rPr>
                <w:b/>
                <w:bCs/>
                <w:color w:val="000000"/>
                <w:sz w:val="26"/>
                <w:szCs w:val="26"/>
              </w:rPr>
            </w:pPr>
            <w:r>
              <w:rPr>
                <w:b/>
                <w:bCs/>
                <w:color w:val="000000"/>
                <w:sz w:val="26"/>
                <w:szCs w:val="26"/>
              </w:rPr>
              <w:t>88</w:t>
            </w:r>
          </w:p>
        </w:tc>
        <w:tc>
          <w:tcPr>
            <w:tcW w:w="861" w:type="dxa"/>
            <w:tcBorders>
              <w:top w:val="nil"/>
              <w:left w:val="nil"/>
              <w:bottom w:val="single" w:sz="4" w:space="0" w:color="auto"/>
              <w:right w:val="single" w:sz="4" w:space="0" w:color="auto"/>
            </w:tcBorders>
            <w:vAlign w:val="center"/>
            <w:hideMark/>
          </w:tcPr>
          <w:p w14:paraId="40A70845" w14:textId="21F6FDAB" w:rsidR="00DB12F7" w:rsidRDefault="00DB12F7" w:rsidP="00DB12F7">
            <w:pPr>
              <w:jc w:val="center"/>
              <w:rPr>
                <w:b/>
                <w:bCs/>
                <w:color w:val="000000"/>
                <w:sz w:val="26"/>
                <w:szCs w:val="26"/>
              </w:rPr>
            </w:pPr>
            <w:r>
              <w:rPr>
                <w:b/>
                <w:bCs/>
                <w:color w:val="000000"/>
                <w:sz w:val="26"/>
                <w:szCs w:val="26"/>
              </w:rPr>
              <w:t>562</w:t>
            </w:r>
          </w:p>
        </w:tc>
        <w:tc>
          <w:tcPr>
            <w:tcW w:w="865" w:type="dxa"/>
            <w:tcBorders>
              <w:top w:val="nil"/>
              <w:left w:val="nil"/>
              <w:bottom w:val="single" w:sz="4" w:space="0" w:color="auto"/>
              <w:right w:val="single" w:sz="4" w:space="0" w:color="auto"/>
            </w:tcBorders>
            <w:vAlign w:val="center"/>
            <w:hideMark/>
          </w:tcPr>
          <w:p w14:paraId="62F513A9" w14:textId="73F9F2FF" w:rsidR="00DB12F7" w:rsidRDefault="00DB12F7" w:rsidP="00DB12F7">
            <w:pPr>
              <w:jc w:val="center"/>
              <w:rPr>
                <w:b/>
                <w:bCs/>
                <w:color w:val="000000"/>
                <w:sz w:val="26"/>
                <w:szCs w:val="26"/>
              </w:rPr>
            </w:pPr>
            <w:r>
              <w:rPr>
                <w:b/>
                <w:bCs/>
                <w:color w:val="000000"/>
                <w:sz w:val="26"/>
                <w:szCs w:val="26"/>
              </w:rPr>
              <w:t>10</w:t>
            </w:r>
          </w:p>
        </w:tc>
      </w:tr>
      <w:tr w:rsidR="00DB12F7" w14:paraId="5234C1A1" w14:textId="77777777" w:rsidTr="00104390">
        <w:trPr>
          <w:trHeight w:val="415"/>
        </w:trPr>
        <w:tc>
          <w:tcPr>
            <w:tcW w:w="1121" w:type="dxa"/>
            <w:tcBorders>
              <w:top w:val="nil"/>
              <w:left w:val="single" w:sz="4" w:space="0" w:color="auto"/>
              <w:bottom w:val="single" w:sz="4" w:space="0" w:color="auto"/>
              <w:right w:val="single" w:sz="4" w:space="0" w:color="auto"/>
            </w:tcBorders>
            <w:vAlign w:val="center"/>
            <w:hideMark/>
          </w:tcPr>
          <w:p w14:paraId="717F6EAE" w14:textId="77777777" w:rsidR="00DB12F7" w:rsidRPr="009A4387" w:rsidRDefault="00DB12F7" w:rsidP="00DB12F7">
            <w:pPr>
              <w:spacing w:after="0" w:line="240" w:lineRule="auto"/>
              <w:jc w:val="center"/>
              <w:rPr>
                <w:color w:val="000000"/>
                <w:sz w:val="26"/>
                <w:szCs w:val="26"/>
                <w:lang w:eastAsia="vi-VN"/>
              </w:rPr>
            </w:pPr>
            <w:r w:rsidRPr="009A4387">
              <w:rPr>
                <w:color w:val="000000"/>
                <w:sz w:val="26"/>
                <w:szCs w:val="26"/>
              </w:rPr>
              <w:t>MĐ23</w:t>
            </w:r>
          </w:p>
        </w:tc>
        <w:tc>
          <w:tcPr>
            <w:tcW w:w="4046" w:type="dxa"/>
            <w:tcBorders>
              <w:top w:val="nil"/>
              <w:left w:val="nil"/>
              <w:bottom w:val="single" w:sz="4" w:space="0" w:color="auto"/>
              <w:right w:val="single" w:sz="4" w:space="0" w:color="auto"/>
            </w:tcBorders>
            <w:vAlign w:val="center"/>
            <w:hideMark/>
          </w:tcPr>
          <w:p w14:paraId="40C60A03" w14:textId="37733ACB" w:rsidR="00DB12F7" w:rsidRPr="009A4387" w:rsidRDefault="00DB12F7" w:rsidP="00DB12F7">
            <w:pPr>
              <w:rPr>
                <w:color w:val="000000"/>
                <w:sz w:val="26"/>
                <w:szCs w:val="26"/>
              </w:rPr>
            </w:pPr>
            <w:r w:rsidRPr="009A4387">
              <w:rPr>
                <w:color w:val="000000"/>
                <w:sz w:val="26"/>
                <w:szCs w:val="26"/>
              </w:rPr>
              <w:t>Điều khiển lập trình PLC – Biến tần</w:t>
            </w:r>
          </w:p>
        </w:tc>
        <w:tc>
          <w:tcPr>
            <w:tcW w:w="861" w:type="dxa"/>
            <w:tcBorders>
              <w:top w:val="nil"/>
              <w:left w:val="nil"/>
              <w:bottom w:val="single" w:sz="4" w:space="0" w:color="auto"/>
              <w:right w:val="single" w:sz="4" w:space="0" w:color="auto"/>
            </w:tcBorders>
            <w:vAlign w:val="center"/>
            <w:hideMark/>
          </w:tcPr>
          <w:p w14:paraId="087AF839" w14:textId="45AC1AF3" w:rsidR="00DB12F7" w:rsidRDefault="00DB12F7" w:rsidP="00DB12F7">
            <w:pPr>
              <w:jc w:val="center"/>
              <w:rPr>
                <w:color w:val="000000"/>
                <w:sz w:val="26"/>
                <w:szCs w:val="26"/>
              </w:rPr>
            </w:pPr>
            <w:r>
              <w:rPr>
                <w:color w:val="000000"/>
                <w:sz w:val="26"/>
                <w:szCs w:val="26"/>
              </w:rPr>
              <w:t>5</w:t>
            </w:r>
          </w:p>
        </w:tc>
        <w:tc>
          <w:tcPr>
            <w:tcW w:w="861" w:type="dxa"/>
            <w:tcBorders>
              <w:top w:val="nil"/>
              <w:left w:val="nil"/>
              <w:bottom w:val="single" w:sz="4" w:space="0" w:color="auto"/>
              <w:right w:val="single" w:sz="4" w:space="0" w:color="auto"/>
            </w:tcBorders>
            <w:vAlign w:val="center"/>
            <w:hideMark/>
          </w:tcPr>
          <w:p w14:paraId="70916218" w14:textId="77D13281" w:rsidR="00DB12F7" w:rsidRDefault="00DB12F7" w:rsidP="00DB12F7">
            <w:pPr>
              <w:jc w:val="center"/>
              <w:rPr>
                <w:color w:val="000000"/>
                <w:sz w:val="26"/>
                <w:szCs w:val="26"/>
              </w:rPr>
            </w:pPr>
            <w:r>
              <w:rPr>
                <w:color w:val="000000"/>
                <w:sz w:val="26"/>
                <w:szCs w:val="26"/>
              </w:rPr>
              <w:t>150</w:t>
            </w:r>
          </w:p>
        </w:tc>
        <w:tc>
          <w:tcPr>
            <w:tcW w:w="1000" w:type="dxa"/>
            <w:tcBorders>
              <w:top w:val="nil"/>
              <w:left w:val="nil"/>
              <w:bottom w:val="single" w:sz="4" w:space="0" w:color="auto"/>
              <w:right w:val="single" w:sz="4" w:space="0" w:color="auto"/>
            </w:tcBorders>
            <w:vAlign w:val="center"/>
            <w:hideMark/>
          </w:tcPr>
          <w:p w14:paraId="146D2630" w14:textId="13BF1623" w:rsidR="00DB12F7" w:rsidRDefault="00DB12F7" w:rsidP="00DB12F7">
            <w:pPr>
              <w:jc w:val="center"/>
              <w:rPr>
                <w:color w:val="000000"/>
                <w:sz w:val="26"/>
                <w:szCs w:val="26"/>
              </w:rPr>
            </w:pPr>
            <w:r>
              <w:rPr>
                <w:color w:val="000000"/>
                <w:sz w:val="26"/>
                <w:szCs w:val="26"/>
              </w:rPr>
              <w:t>38</w:t>
            </w:r>
          </w:p>
        </w:tc>
        <w:tc>
          <w:tcPr>
            <w:tcW w:w="861" w:type="dxa"/>
            <w:tcBorders>
              <w:top w:val="nil"/>
              <w:left w:val="nil"/>
              <w:bottom w:val="single" w:sz="4" w:space="0" w:color="auto"/>
              <w:right w:val="single" w:sz="4" w:space="0" w:color="auto"/>
            </w:tcBorders>
            <w:vAlign w:val="center"/>
            <w:hideMark/>
          </w:tcPr>
          <w:p w14:paraId="3A5EAF78" w14:textId="17920792" w:rsidR="00DB12F7" w:rsidRDefault="00DB12F7" w:rsidP="00DB12F7">
            <w:pPr>
              <w:jc w:val="center"/>
              <w:rPr>
                <w:color w:val="000000"/>
                <w:sz w:val="26"/>
                <w:szCs w:val="26"/>
              </w:rPr>
            </w:pPr>
            <w:r>
              <w:rPr>
                <w:color w:val="000000"/>
                <w:sz w:val="26"/>
                <w:szCs w:val="26"/>
              </w:rPr>
              <w:t>108</w:t>
            </w:r>
          </w:p>
        </w:tc>
        <w:tc>
          <w:tcPr>
            <w:tcW w:w="865" w:type="dxa"/>
            <w:tcBorders>
              <w:top w:val="nil"/>
              <w:left w:val="nil"/>
              <w:bottom w:val="single" w:sz="4" w:space="0" w:color="auto"/>
              <w:right w:val="single" w:sz="4" w:space="0" w:color="auto"/>
            </w:tcBorders>
            <w:vAlign w:val="center"/>
            <w:hideMark/>
          </w:tcPr>
          <w:p w14:paraId="5D7E52A1" w14:textId="267D0E75" w:rsidR="00DB12F7" w:rsidRDefault="00DB12F7" w:rsidP="00DB12F7">
            <w:pPr>
              <w:jc w:val="center"/>
              <w:rPr>
                <w:color w:val="000000"/>
                <w:sz w:val="26"/>
                <w:szCs w:val="26"/>
              </w:rPr>
            </w:pPr>
            <w:r>
              <w:rPr>
                <w:color w:val="000000"/>
                <w:sz w:val="26"/>
                <w:szCs w:val="26"/>
              </w:rPr>
              <w:t>4</w:t>
            </w:r>
          </w:p>
        </w:tc>
      </w:tr>
      <w:tr w:rsidR="00DB12F7" w14:paraId="2A511CBC" w14:textId="77777777" w:rsidTr="00104390">
        <w:trPr>
          <w:trHeight w:val="420"/>
        </w:trPr>
        <w:tc>
          <w:tcPr>
            <w:tcW w:w="1121" w:type="dxa"/>
            <w:tcBorders>
              <w:top w:val="nil"/>
              <w:left w:val="single" w:sz="4" w:space="0" w:color="auto"/>
              <w:bottom w:val="single" w:sz="4" w:space="0" w:color="auto"/>
              <w:right w:val="single" w:sz="4" w:space="0" w:color="auto"/>
            </w:tcBorders>
            <w:vAlign w:val="center"/>
            <w:hideMark/>
          </w:tcPr>
          <w:p w14:paraId="4CF520D8" w14:textId="77777777" w:rsidR="00DB12F7" w:rsidRPr="009A4387" w:rsidRDefault="00DB12F7" w:rsidP="00DB12F7">
            <w:pPr>
              <w:jc w:val="center"/>
              <w:rPr>
                <w:color w:val="000000"/>
                <w:sz w:val="26"/>
                <w:szCs w:val="26"/>
              </w:rPr>
            </w:pPr>
            <w:r w:rsidRPr="009A4387">
              <w:rPr>
                <w:color w:val="000000"/>
                <w:sz w:val="26"/>
                <w:szCs w:val="26"/>
              </w:rPr>
              <w:t>MĐ24</w:t>
            </w:r>
          </w:p>
        </w:tc>
        <w:tc>
          <w:tcPr>
            <w:tcW w:w="4046" w:type="dxa"/>
            <w:tcBorders>
              <w:top w:val="nil"/>
              <w:left w:val="nil"/>
              <w:bottom w:val="single" w:sz="4" w:space="0" w:color="auto"/>
              <w:right w:val="single" w:sz="4" w:space="0" w:color="auto"/>
            </w:tcBorders>
            <w:vAlign w:val="center"/>
            <w:hideMark/>
          </w:tcPr>
          <w:p w14:paraId="72F9D2C3" w14:textId="7321D190" w:rsidR="00DB12F7" w:rsidRPr="009A4387" w:rsidRDefault="00DB12F7" w:rsidP="00DB12F7">
            <w:pPr>
              <w:rPr>
                <w:color w:val="000000"/>
                <w:sz w:val="26"/>
                <w:szCs w:val="26"/>
              </w:rPr>
            </w:pPr>
            <w:r w:rsidRPr="009A4387">
              <w:rPr>
                <w:color w:val="000000"/>
                <w:sz w:val="26"/>
                <w:szCs w:val="26"/>
              </w:rPr>
              <w:t>Máy lạnh công nghiệp</w:t>
            </w:r>
          </w:p>
        </w:tc>
        <w:tc>
          <w:tcPr>
            <w:tcW w:w="861" w:type="dxa"/>
            <w:tcBorders>
              <w:top w:val="nil"/>
              <w:left w:val="nil"/>
              <w:bottom w:val="single" w:sz="4" w:space="0" w:color="auto"/>
              <w:right w:val="single" w:sz="4" w:space="0" w:color="auto"/>
            </w:tcBorders>
            <w:vAlign w:val="center"/>
            <w:hideMark/>
          </w:tcPr>
          <w:p w14:paraId="751769F0" w14:textId="63B65FCE" w:rsidR="00DB12F7" w:rsidRDefault="00DB12F7" w:rsidP="00DB12F7">
            <w:pPr>
              <w:jc w:val="center"/>
              <w:rPr>
                <w:color w:val="000000"/>
                <w:sz w:val="26"/>
                <w:szCs w:val="26"/>
              </w:rPr>
            </w:pPr>
            <w:r>
              <w:rPr>
                <w:color w:val="000000"/>
                <w:sz w:val="26"/>
                <w:szCs w:val="26"/>
              </w:rPr>
              <w:t>4</w:t>
            </w:r>
          </w:p>
        </w:tc>
        <w:tc>
          <w:tcPr>
            <w:tcW w:w="861" w:type="dxa"/>
            <w:tcBorders>
              <w:top w:val="nil"/>
              <w:left w:val="nil"/>
              <w:bottom w:val="single" w:sz="4" w:space="0" w:color="auto"/>
              <w:right w:val="single" w:sz="4" w:space="0" w:color="auto"/>
            </w:tcBorders>
            <w:vAlign w:val="center"/>
            <w:hideMark/>
          </w:tcPr>
          <w:p w14:paraId="1E4819FF" w14:textId="4A3884A7" w:rsidR="00DB12F7" w:rsidRDefault="00DB12F7" w:rsidP="00DB12F7">
            <w:pPr>
              <w:jc w:val="center"/>
              <w:rPr>
                <w:color w:val="000000"/>
                <w:sz w:val="26"/>
                <w:szCs w:val="26"/>
              </w:rPr>
            </w:pPr>
            <w:r>
              <w:rPr>
                <w:color w:val="000000"/>
                <w:sz w:val="26"/>
                <w:szCs w:val="26"/>
              </w:rPr>
              <w:t>120</w:t>
            </w:r>
          </w:p>
        </w:tc>
        <w:tc>
          <w:tcPr>
            <w:tcW w:w="1000" w:type="dxa"/>
            <w:tcBorders>
              <w:top w:val="nil"/>
              <w:left w:val="nil"/>
              <w:bottom w:val="single" w:sz="4" w:space="0" w:color="auto"/>
              <w:right w:val="single" w:sz="4" w:space="0" w:color="auto"/>
            </w:tcBorders>
            <w:vAlign w:val="center"/>
            <w:hideMark/>
          </w:tcPr>
          <w:p w14:paraId="4F19FE36" w14:textId="13358E0E" w:rsidR="00DB12F7" w:rsidRDefault="00DB12F7" w:rsidP="00DB12F7">
            <w:pPr>
              <w:jc w:val="center"/>
              <w:rPr>
                <w:color w:val="000000"/>
                <w:sz w:val="26"/>
                <w:szCs w:val="26"/>
              </w:rPr>
            </w:pPr>
            <w:r>
              <w:rPr>
                <w:color w:val="000000"/>
                <w:sz w:val="26"/>
                <w:szCs w:val="26"/>
              </w:rPr>
              <w:t>30</w:t>
            </w:r>
          </w:p>
        </w:tc>
        <w:tc>
          <w:tcPr>
            <w:tcW w:w="861" w:type="dxa"/>
            <w:tcBorders>
              <w:top w:val="nil"/>
              <w:left w:val="nil"/>
              <w:bottom w:val="single" w:sz="4" w:space="0" w:color="auto"/>
              <w:right w:val="single" w:sz="4" w:space="0" w:color="auto"/>
            </w:tcBorders>
            <w:vAlign w:val="center"/>
            <w:hideMark/>
          </w:tcPr>
          <w:p w14:paraId="333A4EC3" w14:textId="3644D69A" w:rsidR="00DB12F7" w:rsidRDefault="00DB12F7" w:rsidP="00DB12F7">
            <w:pPr>
              <w:jc w:val="center"/>
              <w:rPr>
                <w:color w:val="000000"/>
                <w:sz w:val="26"/>
                <w:szCs w:val="26"/>
              </w:rPr>
            </w:pPr>
            <w:r>
              <w:rPr>
                <w:color w:val="000000"/>
                <w:sz w:val="26"/>
                <w:szCs w:val="26"/>
              </w:rPr>
              <w:t>86</w:t>
            </w:r>
          </w:p>
        </w:tc>
        <w:tc>
          <w:tcPr>
            <w:tcW w:w="865" w:type="dxa"/>
            <w:tcBorders>
              <w:top w:val="nil"/>
              <w:left w:val="nil"/>
              <w:bottom w:val="single" w:sz="4" w:space="0" w:color="auto"/>
              <w:right w:val="single" w:sz="4" w:space="0" w:color="auto"/>
            </w:tcBorders>
            <w:vAlign w:val="center"/>
            <w:hideMark/>
          </w:tcPr>
          <w:p w14:paraId="5EEC4CF4" w14:textId="6236E94C" w:rsidR="00DB12F7" w:rsidRDefault="00DB12F7" w:rsidP="00DB12F7">
            <w:pPr>
              <w:jc w:val="center"/>
              <w:rPr>
                <w:color w:val="000000"/>
                <w:sz w:val="26"/>
                <w:szCs w:val="26"/>
              </w:rPr>
            </w:pPr>
            <w:r>
              <w:rPr>
                <w:color w:val="000000"/>
                <w:sz w:val="26"/>
                <w:szCs w:val="26"/>
              </w:rPr>
              <w:t>4</w:t>
            </w:r>
          </w:p>
        </w:tc>
      </w:tr>
      <w:tr w:rsidR="00DB12F7" w14:paraId="520139BC" w14:textId="77777777" w:rsidTr="00104390">
        <w:trPr>
          <w:trHeight w:val="398"/>
        </w:trPr>
        <w:tc>
          <w:tcPr>
            <w:tcW w:w="1121" w:type="dxa"/>
            <w:tcBorders>
              <w:top w:val="nil"/>
              <w:left w:val="single" w:sz="4" w:space="0" w:color="auto"/>
              <w:bottom w:val="single" w:sz="4" w:space="0" w:color="auto"/>
              <w:right w:val="single" w:sz="4" w:space="0" w:color="auto"/>
            </w:tcBorders>
            <w:vAlign w:val="center"/>
            <w:hideMark/>
          </w:tcPr>
          <w:p w14:paraId="04C827F3" w14:textId="77777777" w:rsidR="00DB12F7" w:rsidRPr="009A4387" w:rsidRDefault="00DB12F7" w:rsidP="00DB12F7">
            <w:pPr>
              <w:jc w:val="center"/>
              <w:rPr>
                <w:color w:val="000000"/>
                <w:sz w:val="26"/>
                <w:szCs w:val="26"/>
              </w:rPr>
            </w:pPr>
            <w:r w:rsidRPr="009A4387">
              <w:rPr>
                <w:color w:val="000000"/>
                <w:sz w:val="26"/>
                <w:szCs w:val="26"/>
              </w:rPr>
              <w:t>MĐ25</w:t>
            </w:r>
          </w:p>
        </w:tc>
        <w:tc>
          <w:tcPr>
            <w:tcW w:w="4046" w:type="dxa"/>
            <w:tcBorders>
              <w:top w:val="nil"/>
              <w:left w:val="nil"/>
              <w:bottom w:val="single" w:sz="4" w:space="0" w:color="auto"/>
              <w:right w:val="single" w:sz="4" w:space="0" w:color="auto"/>
            </w:tcBorders>
            <w:vAlign w:val="center"/>
            <w:hideMark/>
          </w:tcPr>
          <w:p w14:paraId="0DB14BFA" w14:textId="0B979662" w:rsidR="00DB12F7" w:rsidRPr="009A4387" w:rsidRDefault="00DB12F7" w:rsidP="00DB12F7">
            <w:pPr>
              <w:rPr>
                <w:color w:val="000000"/>
                <w:sz w:val="26"/>
                <w:szCs w:val="26"/>
              </w:rPr>
            </w:pPr>
            <w:r w:rsidRPr="009A4387">
              <w:rPr>
                <w:color w:val="000000"/>
                <w:sz w:val="26"/>
                <w:szCs w:val="26"/>
              </w:rPr>
              <w:t>Đồ án chuyên ngành điện lạnh</w:t>
            </w:r>
          </w:p>
        </w:tc>
        <w:tc>
          <w:tcPr>
            <w:tcW w:w="861" w:type="dxa"/>
            <w:tcBorders>
              <w:top w:val="nil"/>
              <w:left w:val="nil"/>
              <w:bottom w:val="single" w:sz="4" w:space="0" w:color="auto"/>
              <w:right w:val="single" w:sz="4" w:space="0" w:color="auto"/>
            </w:tcBorders>
            <w:vAlign w:val="center"/>
            <w:hideMark/>
          </w:tcPr>
          <w:p w14:paraId="65BC8039" w14:textId="71639A5A" w:rsidR="00DB12F7" w:rsidRDefault="00DB12F7" w:rsidP="00DB12F7">
            <w:pPr>
              <w:jc w:val="center"/>
              <w:rPr>
                <w:color w:val="000000"/>
                <w:sz w:val="26"/>
                <w:szCs w:val="26"/>
              </w:rPr>
            </w:pPr>
            <w:r>
              <w:rPr>
                <w:color w:val="000000"/>
                <w:sz w:val="26"/>
                <w:szCs w:val="26"/>
              </w:rPr>
              <w:t>2</w:t>
            </w:r>
          </w:p>
        </w:tc>
        <w:tc>
          <w:tcPr>
            <w:tcW w:w="861" w:type="dxa"/>
            <w:tcBorders>
              <w:top w:val="nil"/>
              <w:left w:val="nil"/>
              <w:bottom w:val="single" w:sz="4" w:space="0" w:color="auto"/>
              <w:right w:val="single" w:sz="4" w:space="0" w:color="auto"/>
            </w:tcBorders>
            <w:vAlign w:val="center"/>
            <w:hideMark/>
          </w:tcPr>
          <w:p w14:paraId="0B8FF2B6" w14:textId="54172D99" w:rsidR="00DB12F7" w:rsidRDefault="00DB12F7" w:rsidP="00DB12F7">
            <w:pPr>
              <w:jc w:val="center"/>
              <w:rPr>
                <w:color w:val="000000"/>
                <w:sz w:val="26"/>
                <w:szCs w:val="26"/>
              </w:rPr>
            </w:pPr>
            <w:r>
              <w:rPr>
                <w:color w:val="000000"/>
                <w:sz w:val="26"/>
                <w:szCs w:val="26"/>
              </w:rPr>
              <w:t>30</w:t>
            </w:r>
          </w:p>
        </w:tc>
        <w:tc>
          <w:tcPr>
            <w:tcW w:w="1000" w:type="dxa"/>
            <w:tcBorders>
              <w:top w:val="nil"/>
              <w:left w:val="nil"/>
              <w:bottom w:val="single" w:sz="4" w:space="0" w:color="auto"/>
              <w:right w:val="single" w:sz="4" w:space="0" w:color="auto"/>
            </w:tcBorders>
            <w:vAlign w:val="center"/>
            <w:hideMark/>
          </w:tcPr>
          <w:p w14:paraId="2C5EE817" w14:textId="7FAC5764" w:rsidR="00DB12F7" w:rsidRDefault="00DB12F7" w:rsidP="00DB12F7">
            <w:pPr>
              <w:jc w:val="center"/>
              <w:rPr>
                <w:color w:val="000000"/>
                <w:sz w:val="26"/>
                <w:szCs w:val="26"/>
              </w:rPr>
            </w:pPr>
            <w:r>
              <w:rPr>
                <w:color w:val="000000"/>
                <w:sz w:val="26"/>
                <w:szCs w:val="26"/>
              </w:rPr>
              <w:t>20</w:t>
            </w:r>
          </w:p>
        </w:tc>
        <w:tc>
          <w:tcPr>
            <w:tcW w:w="861" w:type="dxa"/>
            <w:tcBorders>
              <w:top w:val="nil"/>
              <w:left w:val="nil"/>
              <w:bottom w:val="single" w:sz="4" w:space="0" w:color="auto"/>
              <w:right w:val="single" w:sz="4" w:space="0" w:color="auto"/>
            </w:tcBorders>
            <w:vAlign w:val="center"/>
            <w:hideMark/>
          </w:tcPr>
          <w:p w14:paraId="4FFA8821" w14:textId="7C67CEF2" w:rsidR="00DB12F7" w:rsidRDefault="00DB12F7" w:rsidP="00DB12F7">
            <w:pPr>
              <w:jc w:val="center"/>
              <w:rPr>
                <w:color w:val="000000"/>
                <w:sz w:val="26"/>
                <w:szCs w:val="26"/>
              </w:rPr>
            </w:pPr>
            <w:r>
              <w:rPr>
                <w:color w:val="000000"/>
                <w:sz w:val="26"/>
                <w:szCs w:val="26"/>
              </w:rPr>
              <w:t>8</w:t>
            </w:r>
          </w:p>
        </w:tc>
        <w:tc>
          <w:tcPr>
            <w:tcW w:w="865" w:type="dxa"/>
            <w:tcBorders>
              <w:top w:val="nil"/>
              <w:left w:val="nil"/>
              <w:bottom w:val="single" w:sz="4" w:space="0" w:color="auto"/>
              <w:right w:val="single" w:sz="4" w:space="0" w:color="auto"/>
            </w:tcBorders>
            <w:vAlign w:val="center"/>
            <w:hideMark/>
          </w:tcPr>
          <w:p w14:paraId="594548A8" w14:textId="4BF101E3" w:rsidR="00DB12F7" w:rsidRDefault="00DB12F7" w:rsidP="00DB12F7">
            <w:pPr>
              <w:jc w:val="center"/>
              <w:rPr>
                <w:color w:val="000000"/>
                <w:sz w:val="26"/>
                <w:szCs w:val="26"/>
              </w:rPr>
            </w:pPr>
            <w:r>
              <w:rPr>
                <w:color w:val="000000"/>
                <w:sz w:val="26"/>
                <w:szCs w:val="26"/>
              </w:rPr>
              <w:t>2</w:t>
            </w:r>
          </w:p>
        </w:tc>
      </w:tr>
      <w:tr w:rsidR="00DB12F7" w14:paraId="1B33CB8B" w14:textId="77777777" w:rsidTr="00104390">
        <w:trPr>
          <w:trHeight w:val="419"/>
        </w:trPr>
        <w:tc>
          <w:tcPr>
            <w:tcW w:w="1121" w:type="dxa"/>
            <w:tcBorders>
              <w:top w:val="nil"/>
              <w:left w:val="single" w:sz="4" w:space="0" w:color="auto"/>
              <w:bottom w:val="single" w:sz="4" w:space="0" w:color="auto"/>
              <w:right w:val="single" w:sz="4" w:space="0" w:color="auto"/>
            </w:tcBorders>
            <w:vAlign w:val="center"/>
            <w:hideMark/>
          </w:tcPr>
          <w:p w14:paraId="1410BFEF" w14:textId="77777777" w:rsidR="00DB12F7" w:rsidRPr="009A4387" w:rsidRDefault="00DB12F7" w:rsidP="00DB12F7">
            <w:pPr>
              <w:jc w:val="center"/>
              <w:rPr>
                <w:color w:val="000000"/>
                <w:sz w:val="26"/>
                <w:szCs w:val="26"/>
              </w:rPr>
            </w:pPr>
            <w:r w:rsidRPr="009A4387">
              <w:rPr>
                <w:color w:val="000000"/>
                <w:sz w:val="26"/>
                <w:szCs w:val="26"/>
              </w:rPr>
              <w:t>MĐ26</w:t>
            </w:r>
          </w:p>
        </w:tc>
        <w:tc>
          <w:tcPr>
            <w:tcW w:w="4046" w:type="dxa"/>
            <w:tcBorders>
              <w:top w:val="nil"/>
              <w:left w:val="nil"/>
              <w:bottom w:val="single" w:sz="4" w:space="0" w:color="auto"/>
              <w:right w:val="single" w:sz="4" w:space="0" w:color="auto"/>
            </w:tcBorders>
            <w:vAlign w:val="center"/>
            <w:hideMark/>
          </w:tcPr>
          <w:p w14:paraId="619FF71C" w14:textId="3E6B811A" w:rsidR="00DB12F7" w:rsidRPr="009A4387" w:rsidRDefault="00DB12F7" w:rsidP="00DB12F7">
            <w:pPr>
              <w:rPr>
                <w:color w:val="000000"/>
                <w:sz w:val="26"/>
                <w:szCs w:val="26"/>
              </w:rPr>
            </w:pPr>
            <w:r w:rsidRPr="009A4387">
              <w:rPr>
                <w:color w:val="000000"/>
                <w:sz w:val="26"/>
                <w:szCs w:val="26"/>
              </w:rPr>
              <w:t>Thực tập doanh nghiệp 1</w:t>
            </w:r>
          </w:p>
        </w:tc>
        <w:tc>
          <w:tcPr>
            <w:tcW w:w="861" w:type="dxa"/>
            <w:tcBorders>
              <w:top w:val="nil"/>
              <w:left w:val="nil"/>
              <w:bottom w:val="single" w:sz="4" w:space="0" w:color="auto"/>
              <w:right w:val="single" w:sz="4" w:space="0" w:color="auto"/>
            </w:tcBorders>
            <w:vAlign w:val="center"/>
            <w:hideMark/>
          </w:tcPr>
          <w:p w14:paraId="50D7CB5B" w14:textId="0AE4BCF0" w:rsidR="00DB12F7" w:rsidRDefault="00DB12F7" w:rsidP="00DB12F7">
            <w:pPr>
              <w:jc w:val="center"/>
              <w:rPr>
                <w:color w:val="000000"/>
                <w:sz w:val="26"/>
                <w:szCs w:val="26"/>
              </w:rPr>
            </w:pPr>
            <w:r>
              <w:rPr>
                <w:color w:val="000000"/>
                <w:sz w:val="26"/>
                <w:szCs w:val="26"/>
              </w:rPr>
              <w:t>5</w:t>
            </w:r>
          </w:p>
        </w:tc>
        <w:tc>
          <w:tcPr>
            <w:tcW w:w="861" w:type="dxa"/>
            <w:tcBorders>
              <w:top w:val="nil"/>
              <w:left w:val="nil"/>
              <w:bottom w:val="single" w:sz="4" w:space="0" w:color="auto"/>
              <w:right w:val="single" w:sz="4" w:space="0" w:color="auto"/>
            </w:tcBorders>
            <w:vAlign w:val="center"/>
            <w:hideMark/>
          </w:tcPr>
          <w:p w14:paraId="01A14844" w14:textId="66CC99E9" w:rsidR="00DB12F7" w:rsidRDefault="00DB12F7" w:rsidP="00DB12F7">
            <w:pPr>
              <w:jc w:val="center"/>
              <w:rPr>
                <w:color w:val="000000"/>
                <w:sz w:val="26"/>
                <w:szCs w:val="26"/>
              </w:rPr>
            </w:pPr>
            <w:r>
              <w:rPr>
                <w:color w:val="000000"/>
                <w:sz w:val="26"/>
                <w:szCs w:val="26"/>
              </w:rPr>
              <w:t>225</w:t>
            </w:r>
          </w:p>
        </w:tc>
        <w:tc>
          <w:tcPr>
            <w:tcW w:w="1000" w:type="dxa"/>
            <w:tcBorders>
              <w:top w:val="nil"/>
              <w:left w:val="nil"/>
              <w:bottom w:val="single" w:sz="4" w:space="0" w:color="auto"/>
              <w:right w:val="single" w:sz="4" w:space="0" w:color="auto"/>
            </w:tcBorders>
            <w:vAlign w:val="center"/>
            <w:hideMark/>
          </w:tcPr>
          <w:p w14:paraId="235E02E4" w14:textId="7DBA7540" w:rsidR="00DB12F7" w:rsidRDefault="00DB12F7" w:rsidP="00DB12F7">
            <w:pPr>
              <w:jc w:val="center"/>
              <w:rPr>
                <w:color w:val="000000"/>
                <w:sz w:val="26"/>
                <w:szCs w:val="26"/>
              </w:rPr>
            </w:pPr>
            <w:r>
              <w:rPr>
                <w:color w:val="000000"/>
                <w:sz w:val="26"/>
                <w:szCs w:val="26"/>
              </w:rPr>
              <w:t>0</w:t>
            </w:r>
          </w:p>
        </w:tc>
        <w:tc>
          <w:tcPr>
            <w:tcW w:w="861" w:type="dxa"/>
            <w:tcBorders>
              <w:top w:val="nil"/>
              <w:left w:val="nil"/>
              <w:bottom w:val="single" w:sz="4" w:space="0" w:color="auto"/>
              <w:right w:val="single" w:sz="4" w:space="0" w:color="auto"/>
            </w:tcBorders>
            <w:vAlign w:val="center"/>
            <w:hideMark/>
          </w:tcPr>
          <w:p w14:paraId="68A1A26B" w14:textId="7550853B" w:rsidR="00DB12F7" w:rsidRDefault="00DB12F7" w:rsidP="00DB12F7">
            <w:pPr>
              <w:jc w:val="center"/>
              <w:rPr>
                <w:color w:val="000000"/>
                <w:sz w:val="26"/>
                <w:szCs w:val="26"/>
              </w:rPr>
            </w:pPr>
            <w:r>
              <w:rPr>
                <w:color w:val="000000"/>
                <w:sz w:val="26"/>
                <w:szCs w:val="26"/>
              </w:rPr>
              <w:t>225</w:t>
            </w:r>
          </w:p>
        </w:tc>
        <w:tc>
          <w:tcPr>
            <w:tcW w:w="865" w:type="dxa"/>
            <w:tcBorders>
              <w:top w:val="nil"/>
              <w:left w:val="nil"/>
              <w:bottom w:val="single" w:sz="4" w:space="0" w:color="auto"/>
              <w:right w:val="single" w:sz="4" w:space="0" w:color="auto"/>
            </w:tcBorders>
            <w:vAlign w:val="center"/>
            <w:hideMark/>
          </w:tcPr>
          <w:p w14:paraId="1BE0D40E" w14:textId="7AB537F5" w:rsidR="00DB12F7" w:rsidRDefault="00DB12F7" w:rsidP="00DB12F7">
            <w:pPr>
              <w:jc w:val="center"/>
              <w:rPr>
                <w:color w:val="000000"/>
                <w:sz w:val="26"/>
                <w:szCs w:val="26"/>
              </w:rPr>
            </w:pPr>
            <w:r>
              <w:rPr>
                <w:color w:val="000000"/>
                <w:sz w:val="26"/>
                <w:szCs w:val="26"/>
              </w:rPr>
              <w:t>0</w:t>
            </w:r>
          </w:p>
        </w:tc>
      </w:tr>
      <w:tr w:rsidR="00DB12F7" w14:paraId="44C55658" w14:textId="77777777" w:rsidTr="00104390">
        <w:trPr>
          <w:trHeight w:val="425"/>
        </w:trPr>
        <w:tc>
          <w:tcPr>
            <w:tcW w:w="1121" w:type="dxa"/>
            <w:tcBorders>
              <w:top w:val="nil"/>
              <w:left w:val="single" w:sz="4" w:space="0" w:color="auto"/>
              <w:bottom w:val="single" w:sz="4" w:space="0" w:color="auto"/>
              <w:right w:val="single" w:sz="4" w:space="0" w:color="auto"/>
            </w:tcBorders>
            <w:vAlign w:val="center"/>
            <w:hideMark/>
          </w:tcPr>
          <w:p w14:paraId="2D145EA7" w14:textId="77777777" w:rsidR="00DB12F7" w:rsidRPr="009A4387" w:rsidRDefault="00DB12F7" w:rsidP="00DB12F7">
            <w:pPr>
              <w:jc w:val="center"/>
              <w:rPr>
                <w:color w:val="000000"/>
                <w:sz w:val="26"/>
                <w:szCs w:val="26"/>
              </w:rPr>
            </w:pPr>
            <w:r w:rsidRPr="009A4387">
              <w:rPr>
                <w:color w:val="000000"/>
                <w:sz w:val="26"/>
                <w:szCs w:val="26"/>
              </w:rPr>
              <w:t>MĐ27</w:t>
            </w:r>
          </w:p>
        </w:tc>
        <w:tc>
          <w:tcPr>
            <w:tcW w:w="4046" w:type="dxa"/>
            <w:tcBorders>
              <w:top w:val="nil"/>
              <w:left w:val="nil"/>
              <w:bottom w:val="single" w:sz="4" w:space="0" w:color="auto"/>
              <w:right w:val="single" w:sz="4" w:space="0" w:color="auto"/>
            </w:tcBorders>
            <w:vAlign w:val="center"/>
            <w:hideMark/>
          </w:tcPr>
          <w:p w14:paraId="017FE744" w14:textId="06852059" w:rsidR="00DB12F7" w:rsidRPr="009A4387" w:rsidRDefault="00DB12F7" w:rsidP="00DB12F7">
            <w:pPr>
              <w:rPr>
                <w:color w:val="000000"/>
                <w:sz w:val="26"/>
                <w:szCs w:val="26"/>
              </w:rPr>
            </w:pPr>
            <w:r w:rsidRPr="009A4387">
              <w:rPr>
                <w:color w:val="000000"/>
                <w:sz w:val="26"/>
                <w:szCs w:val="26"/>
              </w:rPr>
              <w:t>Thực tập doanh nghiệp 2</w:t>
            </w:r>
          </w:p>
        </w:tc>
        <w:tc>
          <w:tcPr>
            <w:tcW w:w="861" w:type="dxa"/>
            <w:tcBorders>
              <w:top w:val="nil"/>
              <w:left w:val="nil"/>
              <w:bottom w:val="single" w:sz="4" w:space="0" w:color="auto"/>
              <w:right w:val="single" w:sz="4" w:space="0" w:color="auto"/>
            </w:tcBorders>
            <w:vAlign w:val="center"/>
            <w:hideMark/>
          </w:tcPr>
          <w:p w14:paraId="22D7D0D4" w14:textId="1A2B4435" w:rsidR="00DB12F7" w:rsidRDefault="00DB12F7" w:rsidP="00DB12F7">
            <w:pPr>
              <w:jc w:val="center"/>
              <w:rPr>
                <w:color w:val="000000"/>
                <w:sz w:val="26"/>
                <w:szCs w:val="26"/>
              </w:rPr>
            </w:pPr>
            <w:r>
              <w:rPr>
                <w:color w:val="000000"/>
                <w:sz w:val="26"/>
                <w:szCs w:val="26"/>
              </w:rPr>
              <w:t>3</w:t>
            </w:r>
          </w:p>
        </w:tc>
        <w:tc>
          <w:tcPr>
            <w:tcW w:w="861" w:type="dxa"/>
            <w:tcBorders>
              <w:top w:val="nil"/>
              <w:left w:val="nil"/>
              <w:bottom w:val="single" w:sz="4" w:space="0" w:color="auto"/>
              <w:right w:val="single" w:sz="4" w:space="0" w:color="auto"/>
            </w:tcBorders>
            <w:vAlign w:val="center"/>
            <w:hideMark/>
          </w:tcPr>
          <w:p w14:paraId="4C73268A" w14:textId="3D1299C0" w:rsidR="00DB12F7" w:rsidRDefault="00DB12F7" w:rsidP="00DB12F7">
            <w:pPr>
              <w:jc w:val="center"/>
              <w:rPr>
                <w:color w:val="000000"/>
                <w:sz w:val="26"/>
                <w:szCs w:val="26"/>
              </w:rPr>
            </w:pPr>
            <w:r>
              <w:rPr>
                <w:color w:val="000000"/>
                <w:sz w:val="26"/>
                <w:szCs w:val="26"/>
              </w:rPr>
              <w:t>135</w:t>
            </w:r>
          </w:p>
        </w:tc>
        <w:tc>
          <w:tcPr>
            <w:tcW w:w="1000" w:type="dxa"/>
            <w:tcBorders>
              <w:top w:val="nil"/>
              <w:left w:val="nil"/>
              <w:bottom w:val="single" w:sz="4" w:space="0" w:color="auto"/>
              <w:right w:val="single" w:sz="4" w:space="0" w:color="auto"/>
            </w:tcBorders>
            <w:vAlign w:val="center"/>
            <w:hideMark/>
          </w:tcPr>
          <w:p w14:paraId="789A5315" w14:textId="7B770184" w:rsidR="00DB12F7" w:rsidRDefault="00DB12F7" w:rsidP="00DB12F7">
            <w:pPr>
              <w:jc w:val="center"/>
              <w:rPr>
                <w:color w:val="000000"/>
                <w:sz w:val="26"/>
                <w:szCs w:val="26"/>
              </w:rPr>
            </w:pPr>
            <w:r>
              <w:rPr>
                <w:color w:val="000000"/>
                <w:sz w:val="26"/>
                <w:szCs w:val="26"/>
              </w:rPr>
              <w:t>0</w:t>
            </w:r>
          </w:p>
        </w:tc>
        <w:tc>
          <w:tcPr>
            <w:tcW w:w="861" w:type="dxa"/>
            <w:tcBorders>
              <w:top w:val="nil"/>
              <w:left w:val="nil"/>
              <w:bottom w:val="single" w:sz="4" w:space="0" w:color="auto"/>
              <w:right w:val="single" w:sz="4" w:space="0" w:color="auto"/>
            </w:tcBorders>
            <w:vAlign w:val="center"/>
            <w:hideMark/>
          </w:tcPr>
          <w:p w14:paraId="53725825" w14:textId="5F879950" w:rsidR="00DB12F7" w:rsidRDefault="00DB12F7" w:rsidP="00DB12F7">
            <w:pPr>
              <w:jc w:val="center"/>
              <w:rPr>
                <w:color w:val="000000"/>
                <w:sz w:val="26"/>
                <w:szCs w:val="26"/>
              </w:rPr>
            </w:pPr>
            <w:r>
              <w:rPr>
                <w:color w:val="000000"/>
                <w:sz w:val="26"/>
                <w:szCs w:val="26"/>
              </w:rPr>
              <w:t>135</w:t>
            </w:r>
          </w:p>
        </w:tc>
        <w:tc>
          <w:tcPr>
            <w:tcW w:w="865" w:type="dxa"/>
            <w:tcBorders>
              <w:top w:val="nil"/>
              <w:left w:val="nil"/>
              <w:bottom w:val="single" w:sz="4" w:space="0" w:color="auto"/>
              <w:right w:val="single" w:sz="4" w:space="0" w:color="auto"/>
            </w:tcBorders>
            <w:vAlign w:val="center"/>
            <w:hideMark/>
          </w:tcPr>
          <w:p w14:paraId="64AC65AC" w14:textId="69E651BF" w:rsidR="00DB12F7" w:rsidRDefault="00DB12F7" w:rsidP="00DB12F7">
            <w:pPr>
              <w:jc w:val="center"/>
              <w:rPr>
                <w:color w:val="000000"/>
                <w:sz w:val="26"/>
                <w:szCs w:val="26"/>
              </w:rPr>
            </w:pPr>
            <w:r>
              <w:rPr>
                <w:color w:val="000000"/>
                <w:sz w:val="26"/>
                <w:szCs w:val="26"/>
              </w:rPr>
              <w:t>0</w:t>
            </w:r>
          </w:p>
        </w:tc>
      </w:tr>
      <w:tr w:rsidR="00DB12F7" w14:paraId="5FA3E24A" w14:textId="77777777" w:rsidTr="00104390">
        <w:trPr>
          <w:trHeight w:val="381"/>
        </w:trPr>
        <w:tc>
          <w:tcPr>
            <w:tcW w:w="1121" w:type="dxa"/>
            <w:tcBorders>
              <w:top w:val="nil"/>
              <w:left w:val="single" w:sz="4" w:space="0" w:color="auto"/>
              <w:bottom w:val="single" w:sz="4" w:space="0" w:color="auto"/>
              <w:right w:val="single" w:sz="4" w:space="0" w:color="auto"/>
            </w:tcBorders>
            <w:vAlign w:val="center"/>
            <w:hideMark/>
          </w:tcPr>
          <w:p w14:paraId="618E4628" w14:textId="77777777" w:rsidR="00DB12F7" w:rsidRPr="009A4387" w:rsidRDefault="00DB12F7" w:rsidP="00DB12F7">
            <w:pPr>
              <w:spacing w:after="0" w:line="240" w:lineRule="auto"/>
              <w:jc w:val="center"/>
              <w:rPr>
                <w:rFonts w:eastAsia="Times New Roman"/>
                <w:b/>
                <w:bCs/>
                <w:sz w:val="26"/>
                <w:szCs w:val="26"/>
                <w:lang w:eastAsia="vi-VN"/>
              </w:rPr>
            </w:pPr>
            <w:r w:rsidRPr="009A4387">
              <w:rPr>
                <w:rFonts w:eastAsia="Times New Roman"/>
                <w:b/>
                <w:bCs/>
                <w:sz w:val="26"/>
                <w:szCs w:val="26"/>
                <w:lang w:eastAsia="vi-VN"/>
              </w:rPr>
              <w:t>I.2</w:t>
            </w:r>
          </w:p>
        </w:tc>
        <w:tc>
          <w:tcPr>
            <w:tcW w:w="4046" w:type="dxa"/>
            <w:tcBorders>
              <w:top w:val="nil"/>
              <w:left w:val="nil"/>
              <w:bottom w:val="single" w:sz="4" w:space="0" w:color="auto"/>
              <w:right w:val="single" w:sz="4" w:space="0" w:color="auto"/>
            </w:tcBorders>
            <w:vAlign w:val="center"/>
            <w:hideMark/>
          </w:tcPr>
          <w:p w14:paraId="2A2664B8" w14:textId="45B28C33" w:rsidR="00DB12F7" w:rsidRPr="009A4387" w:rsidRDefault="00DB12F7" w:rsidP="00DB12F7">
            <w:pPr>
              <w:spacing w:after="0" w:line="240" w:lineRule="auto"/>
              <w:rPr>
                <w:rFonts w:eastAsia="Times New Roman"/>
                <w:b/>
                <w:bCs/>
                <w:sz w:val="26"/>
                <w:szCs w:val="26"/>
                <w:lang w:eastAsia="vi-VN"/>
              </w:rPr>
            </w:pPr>
            <w:r w:rsidRPr="009A4387">
              <w:rPr>
                <w:rFonts w:eastAsia="Times New Roman"/>
                <w:b/>
                <w:bCs/>
                <w:sz w:val="26"/>
                <w:szCs w:val="26"/>
                <w:lang w:eastAsia="vi-VN"/>
              </w:rPr>
              <w:t>Môn học/mô đun tự chọn</w:t>
            </w:r>
          </w:p>
        </w:tc>
        <w:tc>
          <w:tcPr>
            <w:tcW w:w="861" w:type="dxa"/>
            <w:tcBorders>
              <w:top w:val="nil"/>
              <w:left w:val="nil"/>
              <w:bottom w:val="single" w:sz="4" w:space="0" w:color="auto"/>
              <w:right w:val="single" w:sz="4" w:space="0" w:color="auto"/>
            </w:tcBorders>
            <w:vAlign w:val="center"/>
            <w:hideMark/>
          </w:tcPr>
          <w:p w14:paraId="1DF2A7CF" w14:textId="7B1D1632" w:rsidR="00DB12F7" w:rsidRDefault="00DB12F7" w:rsidP="00DB12F7">
            <w:pPr>
              <w:jc w:val="center"/>
              <w:rPr>
                <w:b/>
                <w:bCs/>
                <w:color w:val="000000"/>
                <w:sz w:val="26"/>
                <w:szCs w:val="26"/>
              </w:rPr>
            </w:pPr>
            <w:r>
              <w:rPr>
                <w:b/>
                <w:bCs/>
                <w:color w:val="000000"/>
                <w:sz w:val="26"/>
                <w:szCs w:val="26"/>
              </w:rPr>
              <w:t>9</w:t>
            </w:r>
          </w:p>
        </w:tc>
        <w:tc>
          <w:tcPr>
            <w:tcW w:w="861" w:type="dxa"/>
            <w:tcBorders>
              <w:top w:val="nil"/>
              <w:left w:val="nil"/>
              <w:bottom w:val="single" w:sz="4" w:space="0" w:color="auto"/>
              <w:right w:val="single" w:sz="4" w:space="0" w:color="auto"/>
            </w:tcBorders>
            <w:vAlign w:val="center"/>
            <w:hideMark/>
          </w:tcPr>
          <w:p w14:paraId="011C7630" w14:textId="093DF4EF" w:rsidR="00DB12F7" w:rsidRDefault="00DB12F7" w:rsidP="00DB12F7">
            <w:pPr>
              <w:jc w:val="center"/>
              <w:rPr>
                <w:b/>
                <w:bCs/>
                <w:color w:val="000000"/>
                <w:sz w:val="26"/>
                <w:szCs w:val="26"/>
              </w:rPr>
            </w:pPr>
            <w:r>
              <w:rPr>
                <w:b/>
                <w:bCs/>
                <w:color w:val="000000"/>
                <w:sz w:val="26"/>
                <w:szCs w:val="26"/>
              </w:rPr>
              <w:t>270</w:t>
            </w:r>
          </w:p>
        </w:tc>
        <w:tc>
          <w:tcPr>
            <w:tcW w:w="1000" w:type="dxa"/>
            <w:tcBorders>
              <w:top w:val="nil"/>
              <w:left w:val="nil"/>
              <w:bottom w:val="single" w:sz="4" w:space="0" w:color="auto"/>
              <w:right w:val="single" w:sz="4" w:space="0" w:color="auto"/>
            </w:tcBorders>
            <w:vAlign w:val="center"/>
            <w:hideMark/>
          </w:tcPr>
          <w:p w14:paraId="3BEEB594" w14:textId="3A4401B5" w:rsidR="00DB12F7" w:rsidRDefault="00DB12F7" w:rsidP="00DB12F7">
            <w:pPr>
              <w:jc w:val="center"/>
              <w:rPr>
                <w:b/>
                <w:bCs/>
                <w:color w:val="000000"/>
                <w:sz w:val="26"/>
                <w:szCs w:val="26"/>
              </w:rPr>
            </w:pPr>
            <w:r>
              <w:rPr>
                <w:b/>
                <w:bCs/>
                <w:color w:val="000000"/>
                <w:sz w:val="26"/>
                <w:szCs w:val="26"/>
              </w:rPr>
              <w:t>66</w:t>
            </w:r>
          </w:p>
        </w:tc>
        <w:tc>
          <w:tcPr>
            <w:tcW w:w="861" w:type="dxa"/>
            <w:tcBorders>
              <w:top w:val="nil"/>
              <w:left w:val="nil"/>
              <w:bottom w:val="single" w:sz="4" w:space="0" w:color="auto"/>
              <w:right w:val="single" w:sz="4" w:space="0" w:color="auto"/>
            </w:tcBorders>
            <w:vAlign w:val="center"/>
            <w:hideMark/>
          </w:tcPr>
          <w:p w14:paraId="4FB8B3B3" w14:textId="172BE026" w:rsidR="00DB12F7" w:rsidRDefault="00DB12F7" w:rsidP="00DB12F7">
            <w:pPr>
              <w:jc w:val="center"/>
              <w:rPr>
                <w:b/>
                <w:bCs/>
                <w:color w:val="000000"/>
                <w:sz w:val="26"/>
                <w:szCs w:val="26"/>
              </w:rPr>
            </w:pPr>
            <w:r>
              <w:rPr>
                <w:b/>
                <w:bCs/>
                <w:color w:val="000000"/>
                <w:sz w:val="26"/>
                <w:szCs w:val="26"/>
              </w:rPr>
              <w:t>192</w:t>
            </w:r>
          </w:p>
        </w:tc>
        <w:tc>
          <w:tcPr>
            <w:tcW w:w="865" w:type="dxa"/>
            <w:tcBorders>
              <w:top w:val="nil"/>
              <w:left w:val="nil"/>
              <w:bottom w:val="single" w:sz="4" w:space="0" w:color="auto"/>
              <w:right w:val="single" w:sz="4" w:space="0" w:color="auto"/>
            </w:tcBorders>
            <w:vAlign w:val="center"/>
            <w:hideMark/>
          </w:tcPr>
          <w:p w14:paraId="7BD2C386" w14:textId="630FBBE2" w:rsidR="00DB12F7" w:rsidRDefault="00DB12F7" w:rsidP="00DB12F7">
            <w:pPr>
              <w:jc w:val="center"/>
              <w:rPr>
                <w:b/>
                <w:bCs/>
                <w:color w:val="000000"/>
                <w:sz w:val="26"/>
                <w:szCs w:val="26"/>
              </w:rPr>
            </w:pPr>
            <w:r>
              <w:rPr>
                <w:b/>
                <w:bCs/>
                <w:color w:val="000000"/>
                <w:sz w:val="26"/>
                <w:szCs w:val="26"/>
              </w:rPr>
              <w:t>12</w:t>
            </w:r>
          </w:p>
        </w:tc>
      </w:tr>
      <w:tr w:rsidR="00DB12F7" w14:paraId="4D9DFE40" w14:textId="77777777" w:rsidTr="00104390">
        <w:trPr>
          <w:trHeight w:val="415"/>
        </w:trPr>
        <w:tc>
          <w:tcPr>
            <w:tcW w:w="1121" w:type="dxa"/>
            <w:tcBorders>
              <w:top w:val="nil"/>
              <w:left w:val="single" w:sz="4" w:space="0" w:color="auto"/>
              <w:bottom w:val="single" w:sz="4" w:space="0" w:color="auto"/>
              <w:right w:val="single" w:sz="4" w:space="0" w:color="auto"/>
            </w:tcBorders>
            <w:vAlign w:val="center"/>
            <w:hideMark/>
          </w:tcPr>
          <w:p w14:paraId="2D2D1F67" w14:textId="77777777" w:rsidR="00DB12F7" w:rsidRPr="009A4387" w:rsidRDefault="00DB12F7" w:rsidP="00DB12F7">
            <w:pPr>
              <w:spacing w:after="0" w:line="240" w:lineRule="auto"/>
              <w:jc w:val="center"/>
              <w:rPr>
                <w:color w:val="000000"/>
                <w:sz w:val="26"/>
                <w:szCs w:val="26"/>
                <w:lang w:eastAsia="vi-VN"/>
              </w:rPr>
            </w:pPr>
            <w:r w:rsidRPr="009A4387">
              <w:rPr>
                <w:color w:val="000000"/>
                <w:sz w:val="26"/>
                <w:szCs w:val="26"/>
              </w:rPr>
              <w:t>MĐ28</w:t>
            </w:r>
          </w:p>
        </w:tc>
        <w:tc>
          <w:tcPr>
            <w:tcW w:w="4046" w:type="dxa"/>
            <w:tcBorders>
              <w:top w:val="nil"/>
              <w:left w:val="nil"/>
              <w:bottom w:val="single" w:sz="4" w:space="0" w:color="auto"/>
              <w:right w:val="single" w:sz="4" w:space="0" w:color="auto"/>
            </w:tcBorders>
            <w:vAlign w:val="center"/>
            <w:hideMark/>
          </w:tcPr>
          <w:p w14:paraId="371A8930" w14:textId="59006091" w:rsidR="00DB12F7" w:rsidRPr="009A4387" w:rsidRDefault="00DB12F7" w:rsidP="00DB12F7">
            <w:pPr>
              <w:rPr>
                <w:color w:val="000000"/>
                <w:sz w:val="26"/>
                <w:szCs w:val="26"/>
              </w:rPr>
            </w:pPr>
            <w:r w:rsidRPr="009A4387">
              <w:rPr>
                <w:color w:val="000000"/>
                <w:sz w:val="26"/>
                <w:szCs w:val="26"/>
              </w:rPr>
              <w:t>Chuyên đề ĐHKK</w:t>
            </w:r>
          </w:p>
        </w:tc>
        <w:tc>
          <w:tcPr>
            <w:tcW w:w="861" w:type="dxa"/>
            <w:tcBorders>
              <w:top w:val="nil"/>
              <w:left w:val="nil"/>
              <w:bottom w:val="single" w:sz="4" w:space="0" w:color="auto"/>
              <w:right w:val="single" w:sz="4" w:space="0" w:color="auto"/>
            </w:tcBorders>
            <w:vAlign w:val="center"/>
            <w:hideMark/>
          </w:tcPr>
          <w:p w14:paraId="100DB6F4" w14:textId="64549546" w:rsidR="00DB12F7" w:rsidRDefault="00DB12F7" w:rsidP="00DB12F7">
            <w:pPr>
              <w:jc w:val="center"/>
              <w:rPr>
                <w:color w:val="000000"/>
                <w:sz w:val="26"/>
                <w:szCs w:val="26"/>
              </w:rPr>
            </w:pPr>
            <w:r>
              <w:rPr>
                <w:color w:val="000000"/>
                <w:sz w:val="26"/>
                <w:szCs w:val="26"/>
              </w:rPr>
              <w:t>3</w:t>
            </w:r>
          </w:p>
        </w:tc>
        <w:tc>
          <w:tcPr>
            <w:tcW w:w="861" w:type="dxa"/>
            <w:tcBorders>
              <w:top w:val="nil"/>
              <w:left w:val="nil"/>
              <w:bottom w:val="single" w:sz="4" w:space="0" w:color="auto"/>
              <w:right w:val="single" w:sz="4" w:space="0" w:color="auto"/>
            </w:tcBorders>
            <w:vAlign w:val="center"/>
            <w:hideMark/>
          </w:tcPr>
          <w:p w14:paraId="7930712C" w14:textId="4FA3212F" w:rsidR="00DB12F7" w:rsidRDefault="00DB12F7" w:rsidP="00DB12F7">
            <w:pPr>
              <w:jc w:val="center"/>
              <w:rPr>
                <w:color w:val="000000"/>
                <w:sz w:val="26"/>
                <w:szCs w:val="26"/>
              </w:rPr>
            </w:pPr>
            <w:r>
              <w:rPr>
                <w:color w:val="000000"/>
                <w:sz w:val="26"/>
                <w:szCs w:val="26"/>
              </w:rPr>
              <w:t>90</w:t>
            </w:r>
          </w:p>
        </w:tc>
        <w:tc>
          <w:tcPr>
            <w:tcW w:w="1000" w:type="dxa"/>
            <w:tcBorders>
              <w:top w:val="nil"/>
              <w:left w:val="nil"/>
              <w:bottom w:val="single" w:sz="4" w:space="0" w:color="auto"/>
              <w:right w:val="single" w:sz="4" w:space="0" w:color="auto"/>
            </w:tcBorders>
            <w:vAlign w:val="center"/>
            <w:hideMark/>
          </w:tcPr>
          <w:p w14:paraId="5272B093" w14:textId="796BEE6B" w:rsidR="00DB12F7" w:rsidRDefault="00DB12F7" w:rsidP="00DB12F7">
            <w:pPr>
              <w:jc w:val="center"/>
              <w:rPr>
                <w:color w:val="000000"/>
                <w:sz w:val="26"/>
                <w:szCs w:val="26"/>
              </w:rPr>
            </w:pPr>
            <w:r>
              <w:rPr>
                <w:color w:val="000000"/>
                <w:sz w:val="26"/>
                <w:szCs w:val="26"/>
              </w:rPr>
              <w:t>22</w:t>
            </w:r>
          </w:p>
        </w:tc>
        <w:tc>
          <w:tcPr>
            <w:tcW w:w="861" w:type="dxa"/>
            <w:tcBorders>
              <w:top w:val="nil"/>
              <w:left w:val="nil"/>
              <w:bottom w:val="single" w:sz="4" w:space="0" w:color="auto"/>
              <w:right w:val="single" w:sz="4" w:space="0" w:color="auto"/>
            </w:tcBorders>
            <w:vAlign w:val="center"/>
            <w:hideMark/>
          </w:tcPr>
          <w:p w14:paraId="14ECE088" w14:textId="5BBEBE21" w:rsidR="00DB12F7" w:rsidRDefault="00DB12F7" w:rsidP="00DB12F7">
            <w:pPr>
              <w:jc w:val="center"/>
              <w:rPr>
                <w:color w:val="000000"/>
                <w:sz w:val="26"/>
                <w:szCs w:val="26"/>
              </w:rPr>
            </w:pPr>
            <w:r>
              <w:rPr>
                <w:color w:val="000000"/>
                <w:sz w:val="26"/>
                <w:szCs w:val="26"/>
              </w:rPr>
              <w:t>64</w:t>
            </w:r>
          </w:p>
        </w:tc>
        <w:tc>
          <w:tcPr>
            <w:tcW w:w="865" w:type="dxa"/>
            <w:tcBorders>
              <w:top w:val="nil"/>
              <w:left w:val="nil"/>
              <w:bottom w:val="single" w:sz="4" w:space="0" w:color="auto"/>
              <w:right w:val="single" w:sz="4" w:space="0" w:color="auto"/>
            </w:tcBorders>
            <w:vAlign w:val="center"/>
            <w:hideMark/>
          </w:tcPr>
          <w:p w14:paraId="5E6E6ED0" w14:textId="33699132" w:rsidR="00DB12F7" w:rsidRDefault="00DB12F7" w:rsidP="00DB12F7">
            <w:pPr>
              <w:jc w:val="center"/>
              <w:rPr>
                <w:color w:val="000000"/>
                <w:sz w:val="26"/>
                <w:szCs w:val="26"/>
              </w:rPr>
            </w:pPr>
            <w:r>
              <w:rPr>
                <w:color w:val="000000"/>
                <w:sz w:val="26"/>
                <w:szCs w:val="26"/>
              </w:rPr>
              <w:t>4</w:t>
            </w:r>
          </w:p>
        </w:tc>
      </w:tr>
      <w:tr w:rsidR="00DB12F7" w14:paraId="081DE486" w14:textId="77777777" w:rsidTr="00104390">
        <w:trPr>
          <w:trHeight w:val="435"/>
        </w:trPr>
        <w:tc>
          <w:tcPr>
            <w:tcW w:w="1121" w:type="dxa"/>
            <w:tcBorders>
              <w:top w:val="nil"/>
              <w:left w:val="single" w:sz="4" w:space="0" w:color="auto"/>
              <w:bottom w:val="single" w:sz="4" w:space="0" w:color="auto"/>
              <w:right w:val="single" w:sz="4" w:space="0" w:color="auto"/>
            </w:tcBorders>
            <w:vAlign w:val="center"/>
            <w:hideMark/>
          </w:tcPr>
          <w:p w14:paraId="412FAB2D" w14:textId="77777777" w:rsidR="00DB12F7" w:rsidRPr="009A4387" w:rsidRDefault="00DB12F7" w:rsidP="00DB12F7">
            <w:pPr>
              <w:jc w:val="center"/>
              <w:rPr>
                <w:color w:val="000000"/>
                <w:sz w:val="26"/>
                <w:szCs w:val="26"/>
              </w:rPr>
            </w:pPr>
            <w:r w:rsidRPr="009A4387">
              <w:rPr>
                <w:color w:val="000000"/>
                <w:sz w:val="26"/>
                <w:szCs w:val="26"/>
              </w:rPr>
              <w:t>MĐ29</w:t>
            </w:r>
          </w:p>
        </w:tc>
        <w:tc>
          <w:tcPr>
            <w:tcW w:w="4046" w:type="dxa"/>
            <w:tcBorders>
              <w:top w:val="nil"/>
              <w:left w:val="nil"/>
              <w:bottom w:val="single" w:sz="4" w:space="0" w:color="auto"/>
              <w:right w:val="single" w:sz="4" w:space="0" w:color="auto"/>
            </w:tcBorders>
            <w:vAlign w:val="center"/>
            <w:hideMark/>
          </w:tcPr>
          <w:p w14:paraId="5CC6B397" w14:textId="714BC1BC" w:rsidR="00DB12F7" w:rsidRPr="009A4387" w:rsidRDefault="00DB12F7" w:rsidP="00DB12F7">
            <w:pPr>
              <w:rPr>
                <w:color w:val="000000"/>
                <w:sz w:val="26"/>
                <w:szCs w:val="26"/>
              </w:rPr>
            </w:pPr>
            <w:r w:rsidRPr="009A4387">
              <w:rPr>
                <w:color w:val="000000"/>
                <w:sz w:val="26"/>
                <w:szCs w:val="26"/>
              </w:rPr>
              <w:t>Chuyên đề Điều khiển lập trình cỡ nhỏ</w:t>
            </w:r>
          </w:p>
        </w:tc>
        <w:tc>
          <w:tcPr>
            <w:tcW w:w="861" w:type="dxa"/>
            <w:tcBorders>
              <w:top w:val="nil"/>
              <w:left w:val="nil"/>
              <w:bottom w:val="single" w:sz="4" w:space="0" w:color="auto"/>
              <w:right w:val="single" w:sz="4" w:space="0" w:color="auto"/>
            </w:tcBorders>
            <w:vAlign w:val="center"/>
            <w:hideMark/>
          </w:tcPr>
          <w:p w14:paraId="4DE48451" w14:textId="73C025D6" w:rsidR="00DB12F7" w:rsidRDefault="00DB12F7" w:rsidP="00DB12F7">
            <w:pPr>
              <w:jc w:val="center"/>
              <w:rPr>
                <w:color w:val="000000"/>
                <w:sz w:val="26"/>
                <w:szCs w:val="26"/>
              </w:rPr>
            </w:pPr>
            <w:r>
              <w:rPr>
                <w:color w:val="000000"/>
                <w:sz w:val="26"/>
                <w:szCs w:val="26"/>
              </w:rPr>
              <w:t>3</w:t>
            </w:r>
          </w:p>
        </w:tc>
        <w:tc>
          <w:tcPr>
            <w:tcW w:w="861" w:type="dxa"/>
            <w:tcBorders>
              <w:top w:val="nil"/>
              <w:left w:val="nil"/>
              <w:bottom w:val="single" w:sz="4" w:space="0" w:color="auto"/>
              <w:right w:val="single" w:sz="4" w:space="0" w:color="auto"/>
            </w:tcBorders>
            <w:vAlign w:val="center"/>
            <w:hideMark/>
          </w:tcPr>
          <w:p w14:paraId="52B4F6CF" w14:textId="7EE638F8" w:rsidR="00DB12F7" w:rsidRDefault="00DB12F7" w:rsidP="00DB12F7">
            <w:pPr>
              <w:jc w:val="center"/>
              <w:rPr>
                <w:color w:val="000000"/>
                <w:sz w:val="26"/>
                <w:szCs w:val="26"/>
              </w:rPr>
            </w:pPr>
            <w:r>
              <w:rPr>
                <w:color w:val="000000"/>
                <w:sz w:val="26"/>
                <w:szCs w:val="26"/>
              </w:rPr>
              <w:t>90</w:t>
            </w:r>
          </w:p>
        </w:tc>
        <w:tc>
          <w:tcPr>
            <w:tcW w:w="1000" w:type="dxa"/>
            <w:tcBorders>
              <w:top w:val="nil"/>
              <w:left w:val="nil"/>
              <w:bottom w:val="single" w:sz="4" w:space="0" w:color="auto"/>
              <w:right w:val="single" w:sz="4" w:space="0" w:color="auto"/>
            </w:tcBorders>
            <w:vAlign w:val="center"/>
            <w:hideMark/>
          </w:tcPr>
          <w:p w14:paraId="036D45CF" w14:textId="4F0C61C6" w:rsidR="00DB12F7" w:rsidRDefault="00DB12F7" w:rsidP="00DB12F7">
            <w:pPr>
              <w:jc w:val="center"/>
              <w:rPr>
                <w:color w:val="000000"/>
                <w:sz w:val="26"/>
                <w:szCs w:val="26"/>
              </w:rPr>
            </w:pPr>
            <w:r>
              <w:rPr>
                <w:color w:val="000000"/>
                <w:sz w:val="26"/>
                <w:szCs w:val="26"/>
              </w:rPr>
              <w:t>22</w:t>
            </w:r>
          </w:p>
        </w:tc>
        <w:tc>
          <w:tcPr>
            <w:tcW w:w="861" w:type="dxa"/>
            <w:tcBorders>
              <w:top w:val="nil"/>
              <w:left w:val="nil"/>
              <w:bottom w:val="single" w:sz="4" w:space="0" w:color="auto"/>
              <w:right w:val="single" w:sz="4" w:space="0" w:color="auto"/>
            </w:tcBorders>
            <w:vAlign w:val="center"/>
            <w:hideMark/>
          </w:tcPr>
          <w:p w14:paraId="121BCB2D" w14:textId="5EB25A16" w:rsidR="00DB12F7" w:rsidRDefault="00DB12F7" w:rsidP="00DB12F7">
            <w:pPr>
              <w:jc w:val="center"/>
              <w:rPr>
                <w:color w:val="000000"/>
                <w:sz w:val="26"/>
                <w:szCs w:val="26"/>
              </w:rPr>
            </w:pPr>
            <w:r>
              <w:rPr>
                <w:color w:val="000000"/>
                <w:sz w:val="26"/>
                <w:szCs w:val="26"/>
              </w:rPr>
              <w:t>64</w:t>
            </w:r>
          </w:p>
        </w:tc>
        <w:tc>
          <w:tcPr>
            <w:tcW w:w="865" w:type="dxa"/>
            <w:tcBorders>
              <w:top w:val="nil"/>
              <w:left w:val="nil"/>
              <w:bottom w:val="single" w:sz="4" w:space="0" w:color="auto"/>
              <w:right w:val="single" w:sz="4" w:space="0" w:color="auto"/>
            </w:tcBorders>
            <w:vAlign w:val="center"/>
            <w:hideMark/>
          </w:tcPr>
          <w:p w14:paraId="4F4E40EF" w14:textId="066105BF" w:rsidR="00DB12F7" w:rsidRDefault="00DB12F7" w:rsidP="00DB12F7">
            <w:pPr>
              <w:jc w:val="center"/>
              <w:rPr>
                <w:color w:val="000000"/>
                <w:sz w:val="26"/>
                <w:szCs w:val="26"/>
              </w:rPr>
            </w:pPr>
            <w:r>
              <w:rPr>
                <w:color w:val="000000"/>
                <w:sz w:val="26"/>
                <w:szCs w:val="26"/>
              </w:rPr>
              <w:t>4</w:t>
            </w:r>
          </w:p>
        </w:tc>
      </w:tr>
      <w:tr w:rsidR="00DB12F7" w14:paraId="6C9970D2" w14:textId="77777777" w:rsidTr="00104390">
        <w:trPr>
          <w:trHeight w:val="529"/>
        </w:trPr>
        <w:tc>
          <w:tcPr>
            <w:tcW w:w="1121" w:type="dxa"/>
            <w:tcBorders>
              <w:top w:val="nil"/>
              <w:left w:val="single" w:sz="4" w:space="0" w:color="auto"/>
              <w:bottom w:val="single" w:sz="4" w:space="0" w:color="auto"/>
              <w:right w:val="single" w:sz="4" w:space="0" w:color="auto"/>
            </w:tcBorders>
            <w:vAlign w:val="center"/>
            <w:hideMark/>
          </w:tcPr>
          <w:p w14:paraId="7DD49808" w14:textId="77777777" w:rsidR="00DB12F7" w:rsidRPr="009A4387" w:rsidRDefault="00DB12F7" w:rsidP="00DB12F7">
            <w:pPr>
              <w:jc w:val="center"/>
              <w:rPr>
                <w:color w:val="000000"/>
                <w:sz w:val="26"/>
                <w:szCs w:val="26"/>
              </w:rPr>
            </w:pPr>
            <w:r w:rsidRPr="009A4387">
              <w:rPr>
                <w:color w:val="000000"/>
                <w:sz w:val="26"/>
                <w:szCs w:val="26"/>
              </w:rPr>
              <w:t>MĐ30</w:t>
            </w:r>
          </w:p>
        </w:tc>
        <w:tc>
          <w:tcPr>
            <w:tcW w:w="4046" w:type="dxa"/>
            <w:tcBorders>
              <w:top w:val="nil"/>
              <w:left w:val="nil"/>
              <w:bottom w:val="single" w:sz="4" w:space="0" w:color="auto"/>
              <w:right w:val="single" w:sz="4" w:space="0" w:color="auto"/>
            </w:tcBorders>
            <w:vAlign w:val="center"/>
            <w:hideMark/>
          </w:tcPr>
          <w:p w14:paraId="5FD96350" w14:textId="7A659981" w:rsidR="00DB12F7" w:rsidRPr="009A4387" w:rsidRDefault="00DB12F7" w:rsidP="00DB12F7">
            <w:pPr>
              <w:rPr>
                <w:color w:val="000000"/>
                <w:sz w:val="26"/>
                <w:szCs w:val="26"/>
              </w:rPr>
            </w:pPr>
            <w:r w:rsidRPr="009A4387">
              <w:rPr>
                <w:color w:val="000000"/>
                <w:sz w:val="26"/>
                <w:szCs w:val="26"/>
              </w:rPr>
              <w:t>Tính toán, thiết kế lắp đặt hệ thống máy lạnh</w:t>
            </w:r>
          </w:p>
        </w:tc>
        <w:tc>
          <w:tcPr>
            <w:tcW w:w="861" w:type="dxa"/>
            <w:tcBorders>
              <w:top w:val="nil"/>
              <w:left w:val="nil"/>
              <w:bottom w:val="single" w:sz="4" w:space="0" w:color="auto"/>
              <w:right w:val="single" w:sz="4" w:space="0" w:color="auto"/>
            </w:tcBorders>
            <w:vAlign w:val="center"/>
            <w:hideMark/>
          </w:tcPr>
          <w:p w14:paraId="31C3F05F" w14:textId="04182C15" w:rsidR="00DB12F7" w:rsidRDefault="00DB12F7" w:rsidP="00DB12F7">
            <w:pPr>
              <w:jc w:val="center"/>
              <w:rPr>
                <w:color w:val="000000"/>
                <w:sz w:val="26"/>
                <w:szCs w:val="26"/>
              </w:rPr>
            </w:pPr>
            <w:r>
              <w:rPr>
                <w:color w:val="000000"/>
                <w:sz w:val="26"/>
                <w:szCs w:val="26"/>
              </w:rPr>
              <w:t>3</w:t>
            </w:r>
          </w:p>
        </w:tc>
        <w:tc>
          <w:tcPr>
            <w:tcW w:w="861" w:type="dxa"/>
            <w:tcBorders>
              <w:top w:val="nil"/>
              <w:left w:val="nil"/>
              <w:bottom w:val="single" w:sz="4" w:space="0" w:color="auto"/>
              <w:right w:val="single" w:sz="4" w:space="0" w:color="auto"/>
            </w:tcBorders>
            <w:vAlign w:val="center"/>
            <w:hideMark/>
          </w:tcPr>
          <w:p w14:paraId="44E92D1A" w14:textId="2F090CC4" w:rsidR="00DB12F7" w:rsidRDefault="00DB12F7" w:rsidP="00DB12F7">
            <w:pPr>
              <w:jc w:val="center"/>
              <w:rPr>
                <w:color w:val="000000"/>
                <w:sz w:val="26"/>
                <w:szCs w:val="26"/>
              </w:rPr>
            </w:pPr>
            <w:r>
              <w:rPr>
                <w:color w:val="000000"/>
                <w:sz w:val="26"/>
                <w:szCs w:val="26"/>
              </w:rPr>
              <w:t>90</w:t>
            </w:r>
          </w:p>
        </w:tc>
        <w:tc>
          <w:tcPr>
            <w:tcW w:w="1000" w:type="dxa"/>
            <w:tcBorders>
              <w:top w:val="nil"/>
              <w:left w:val="nil"/>
              <w:bottom w:val="single" w:sz="4" w:space="0" w:color="auto"/>
              <w:right w:val="single" w:sz="4" w:space="0" w:color="auto"/>
            </w:tcBorders>
            <w:vAlign w:val="center"/>
            <w:hideMark/>
          </w:tcPr>
          <w:p w14:paraId="407407F3" w14:textId="49A168E8" w:rsidR="00DB12F7" w:rsidRDefault="00DB12F7" w:rsidP="00DB12F7">
            <w:pPr>
              <w:jc w:val="center"/>
              <w:rPr>
                <w:color w:val="000000"/>
                <w:sz w:val="26"/>
                <w:szCs w:val="26"/>
              </w:rPr>
            </w:pPr>
            <w:r>
              <w:rPr>
                <w:color w:val="000000"/>
                <w:sz w:val="26"/>
                <w:szCs w:val="26"/>
              </w:rPr>
              <w:t>22</w:t>
            </w:r>
          </w:p>
        </w:tc>
        <w:tc>
          <w:tcPr>
            <w:tcW w:w="861" w:type="dxa"/>
            <w:tcBorders>
              <w:top w:val="nil"/>
              <w:left w:val="nil"/>
              <w:bottom w:val="single" w:sz="4" w:space="0" w:color="auto"/>
              <w:right w:val="single" w:sz="4" w:space="0" w:color="auto"/>
            </w:tcBorders>
            <w:vAlign w:val="center"/>
            <w:hideMark/>
          </w:tcPr>
          <w:p w14:paraId="3E61D663" w14:textId="1EA7E12F" w:rsidR="00DB12F7" w:rsidRDefault="00DB12F7" w:rsidP="00DB12F7">
            <w:pPr>
              <w:jc w:val="center"/>
              <w:rPr>
                <w:color w:val="000000"/>
                <w:sz w:val="26"/>
                <w:szCs w:val="26"/>
              </w:rPr>
            </w:pPr>
            <w:r>
              <w:rPr>
                <w:color w:val="000000"/>
                <w:sz w:val="26"/>
                <w:szCs w:val="26"/>
              </w:rPr>
              <w:t>64</w:t>
            </w:r>
          </w:p>
        </w:tc>
        <w:tc>
          <w:tcPr>
            <w:tcW w:w="865" w:type="dxa"/>
            <w:tcBorders>
              <w:top w:val="nil"/>
              <w:left w:val="nil"/>
              <w:bottom w:val="single" w:sz="4" w:space="0" w:color="auto"/>
              <w:right w:val="single" w:sz="4" w:space="0" w:color="auto"/>
            </w:tcBorders>
            <w:vAlign w:val="center"/>
            <w:hideMark/>
          </w:tcPr>
          <w:p w14:paraId="4A6A5706" w14:textId="46738816" w:rsidR="00DB12F7" w:rsidRDefault="00DB12F7" w:rsidP="00DB12F7">
            <w:pPr>
              <w:jc w:val="center"/>
              <w:rPr>
                <w:color w:val="000000"/>
                <w:sz w:val="26"/>
                <w:szCs w:val="26"/>
              </w:rPr>
            </w:pPr>
            <w:r>
              <w:rPr>
                <w:color w:val="000000"/>
                <w:sz w:val="26"/>
                <w:szCs w:val="26"/>
              </w:rPr>
              <w:t>4</w:t>
            </w:r>
          </w:p>
        </w:tc>
      </w:tr>
      <w:tr w:rsidR="00DB12F7" w14:paraId="0BB711C4" w14:textId="77777777" w:rsidTr="00104390">
        <w:trPr>
          <w:trHeight w:val="481"/>
        </w:trPr>
        <w:tc>
          <w:tcPr>
            <w:tcW w:w="1121" w:type="dxa"/>
            <w:tcBorders>
              <w:top w:val="nil"/>
              <w:left w:val="single" w:sz="4" w:space="0" w:color="auto"/>
              <w:bottom w:val="single" w:sz="4" w:space="0" w:color="auto"/>
              <w:right w:val="single" w:sz="4" w:space="0" w:color="auto"/>
            </w:tcBorders>
            <w:vAlign w:val="center"/>
            <w:hideMark/>
          </w:tcPr>
          <w:p w14:paraId="558A1ADA" w14:textId="77777777" w:rsidR="00DB12F7" w:rsidRPr="009A4387" w:rsidRDefault="00DB12F7" w:rsidP="00DB12F7">
            <w:pPr>
              <w:jc w:val="center"/>
              <w:rPr>
                <w:color w:val="FF0000"/>
                <w:sz w:val="26"/>
                <w:szCs w:val="26"/>
              </w:rPr>
            </w:pPr>
            <w:r w:rsidRPr="009A4387">
              <w:rPr>
                <w:color w:val="FF0000"/>
                <w:sz w:val="26"/>
                <w:szCs w:val="26"/>
              </w:rPr>
              <w:t>MĐ31</w:t>
            </w:r>
          </w:p>
        </w:tc>
        <w:tc>
          <w:tcPr>
            <w:tcW w:w="4046" w:type="dxa"/>
            <w:tcBorders>
              <w:top w:val="nil"/>
              <w:left w:val="nil"/>
              <w:bottom w:val="single" w:sz="4" w:space="0" w:color="auto"/>
              <w:right w:val="single" w:sz="4" w:space="0" w:color="auto"/>
            </w:tcBorders>
            <w:vAlign w:val="center"/>
            <w:hideMark/>
          </w:tcPr>
          <w:p w14:paraId="2E35130F" w14:textId="697AD7FD" w:rsidR="00DB12F7" w:rsidRPr="009A4387" w:rsidRDefault="00DB12F7" w:rsidP="00DB12F7">
            <w:pPr>
              <w:rPr>
                <w:color w:val="FF0000"/>
                <w:sz w:val="26"/>
                <w:szCs w:val="26"/>
              </w:rPr>
            </w:pPr>
            <w:r w:rsidRPr="009A4387">
              <w:rPr>
                <w:color w:val="FF0000"/>
                <w:sz w:val="26"/>
                <w:szCs w:val="26"/>
              </w:rPr>
              <w:t>Sửa chữa board máy lạnh và máy giặt inverter</w:t>
            </w:r>
          </w:p>
        </w:tc>
        <w:tc>
          <w:tcPr>
            <w:tcW w:w="861" w:type="dxa"/>
            <w:tcBorders>
              <w:top w:val="nil"/>
              <w:left w:val="nil"/>
              <w:bottom w:val="single" w:sz="4" w:space="0" w:color="auto"/>
              <w:right w:val="single" w:sz="4" w:space="0" w:color="auto"/>
            </w:tcBorders>
            <w:vAlign w:val="center"/>
            <w:hideMark/>
          </w:tcPr>
          <w:p w14:paraId="4528F593" w14:textId="742CB5B7" w:rsidR="00DB12F7" w:rsidRDefault="00DB12F7" w:rsidP="00DB12F7">
            <w:pPr>
              <w:jc w:val="center"/>
              <w:rPr>
                <w:color w:val="FF0000"/>
                <w:sz w:val="26"/>
                <w:szCs w:val="26"/>
              </w:rPr>
            </w:pPr>
            <w:r>
              <w:rPr>
                <w:color w:val="FF0000"/>
                <w:sz w:val="26"/>
                <w:szCs w:val="26"/>
              </w:rPr>
              <w:t>3</w:t>
            </w:r>
          </w:p>
        </w:tc>
        <w:tc>
          <w:tcPr>
            <w:tcW w:w="861" w:type="dxa"/>
            <w:tcBorders>
              <w:top w:val="nil"/>
              <w:left w:val="nil"/>
              <w:bottom w:val="single" w:sz="4" w:space="0" w:color="auto"/>
              <w:right w:val="single" w:sz="4" w:space="0" w:color="auto"/>
            </w:tcBorders>
            <w:vAlign w:val="center"/>
            <w:hideMark/>
          </w:tcPr>
          <w:p w14:paraId="4F61DB0C" w14:textId="3CA7C39A" w:rsidR="00DB12F7" w:rsidRDefault="00DB12F7" w:rsidP="00DB12F7">
            <w:pPr>
              <w:jc w:val="center"/>
              <w:rPr>
                <w:color w:val="FF0000"/>
                <w:sz w:val="26"/>
                <w:szCs w:val="26"/>
              </w:rPr>
            </w:pPr>
            <w:r>
              <w:rPr>
                <w:color w:val="FF0000"/>
                <w:sz w:val="26"/>
                <w:szCs w:val="26"/>
              </w:rPr>
              <w:t>90</w:t>
            </w:r>
          </w:p>
        </w:tc>
        <w:tc>
          <w:tcPr>
            <w:tcW w:w="1000" w:type="dxa"/>
            <w:tcBorders>
              <w:top w:val="nil"/>
              <w:left w:val="nil"/>
              <w:bottom w:val="single" w:sz="4" w:space="0" w:color="auto"/>
              <w:right w:val="single" w:sz="4" w:space="0" w:color="auto"/>
            </w:tcBorders>
            <w:vAlign w:val="center"/>
            <w:hideMark/>
          </w:tcPr>
          <w:p w14:paraId="781D429C" w14:textId="40F048E7" w:rsidR="00DB12F7" w:rsidRDefault="00DB12F7" w:rsidP="00DB12F7">
            <w:pPr>
              <w:jc w:val="center"/>
              <w:rPr>
                <w:color w:val="FF0000"/>
                <w:sz w:val="26"/>
                <w:szCs w:val="26"/>
              </w:rPr>
            </w:pPr>
            <w:r>
              <w:rPr>
                <w:color w:val="FF0000"/>
                <w:sz w:val="26"/>
                <w:szCs w:val="26"/>
              </w:rPr>
              <w:t>22</w:t>
            </w:r>
          </w:p>
        </w:tc>
        <w:tc>
          <w:tcPr>
            <w:tcW w:w="861" w:type="dxa"/>
            <w:tcBorders>
              <w:top w:val="nil"/>
              <w:left w:val="nil"/>
              <w:bottom w:val="single" w:sz="4" w:space="0" w:color="auto"/>
              <w:right w:val="single" w:sz="4" w:space="0" w:color="auto"/>
            </w:tcBorders>
            <w:vAlign w:val="center"/>
            <w:hideMark/>
          </w:tcPr>
          <w:p w14:paraId="1591400E" w14:textId="214462C1" w:rsidR="00DB12F7" w:rsidRDefault="00DB12F7" w:rsidP="00DB12F7">
            <w:pPr>
              <w:jc w:val="center"/>
              <w:rPr>
                <w:color w:val="FF0000"/>
                <w:sz w:val="26"/>
                <w:szCs w:val="26"/>
              </w:rPr>
            </w:pPr>
            <w:r>
              <w:rPr>
                <w:color w:val="FF0000"/>
                <w:sz w:val="26"/>
                <w:szCs w:val="26"/>
              </w:rPr>
              <w:t>64</w:t>
            </w:r>
          </w:p>
        </w:tc>
        <w:tc>
          <w:tcPr>
            <w:tcW w:w="865" w:type="dxa"/>
            <w:tcBorders>
              <w:top w:val="nil"/>
              <w:left w:val="nil"/>
              <w:bottom w:val="single" w:sz="4" w:space="0" w:color="auto"/>
              <w:right w:val="single" w:sz="4" w:space="0" w:color="auto"/>
            </w:tcBorders>
            <w:vAlign w:val="center"/>
            <w:hideMark/>
          </w:tcPr>
          <w:p w14:paraId="0053036D" w14:textId="61D59148" w:rsidR="00DB12F7" w:rsidRDefault="00DB12F7" w:rsidP="00DB12F7">
            <w:pPr>
              <w:jc w:val="center"/>
              <w:rPr>
                <w:color w:val="FF0000"/>
                <w:szCs w:val="28"/>
              </w:rPr>
            </w:pPr>
            <w:r>
              <w:rPr>
                <w:color w:val="FF0000"/>
                <w:szCs w:val="28"/>
              </w:rPr>
              <w:t>4</w:t>
            </w:r>
          </w:p>
        </w:tc>
      </w:tr>
      <w:tr w:rsidR="00DB12F7" w14:paraId="350421FB" w14:textId="77777777" w:rsidTr="00104390">
        <w:trPr>
          <w:trHeight w:val="481"/>
        </w:trPr>
        <w:tc>
          <w:tcPr>
            <w:tcW w:w="1121" w:type="dxa"/>
            <w:tcBorders>
              <w:top w:val="nil"/>
              <w:left w:val="single" w:sz="4" w:space="0" w:color="auto"/>
              <w:bottom w:val="single" w:sz="4" w:space="0" w:color="auto"/>
              <w:right w:val="single" w:sz="4" w:space="0" w:color="auto"/>
            </w:tcBorders>
            <w:vAlign w:val="center"/>
          </w:tcPr>
          <w:p w14:paraId="09314348" w14:textId="77777777" w:rsidR="00DB12F7" w:rsidRPr="009A4387" w:rsidRDefault="00DB12F7" w:rsidP="00DB12F7">
            <w:pPr>
              <w:jc w:val="center"/>
              <w:rPr>
                <w:color w:val="000000"/>
                <w:sz w:val="26"/>
                <w:szCs w:val="26"/>
              </w:rPr>
            </w:pPr>
            <w:r w:rsidRPr="009A4387">
              <w:rPr>
                <w:color w:val="000000"/>
                <w:sz w:val="26"/>
                <w:szCs w:val="26"/>
              </w:rPr>
              <w:t>MĐ32</w:t>
            </w:r>
          </w:p>
        </w:tc>
        <w:tc>
          <w:tcPr>
            <w:tcW w:w="4046" w:type="dxa"/>
            <w:tcBorders>
              <w:top w:val="nil"/>
              <w:left w:val="nil"/>
              <w:bottom w:val="single" w:sz="4" w:space="0" w:color="auto"/>
              <w:right w:val="single" w:sz="4" w:space="0" w:color="auto"/>
            </w:tcBorders>
            <w:vAlign w:val="center"/>
          </w:tcPr>
          <w:p w14:paraId="41EED00D" w14:textId="23A8366D" w:rsidR="00DB12F7" w:rsidRPr="009A4387" w:rsidRDefault="00DB12F7" w:rsidP="00DB12F7">
            <w:pPr>
              <w:rPr>
                <w:color w:val="000000"/>
                <w:sz w:val="26"/>
                <w:szCs w:val="26"/>
              </w:rPr>
            </w:pPr>
            <w:r w:rsidRPr="009A4387">
              <w:rPr>
                <w:color w:val="000000"/>
                <w:sz w:val="26"/>
                <w:szCs w:val="26"/>
              </w:rPr>
              <w:t>Tính toán, thiết kế lắp đặt sơ bộ hệ thống ĐHKK</w:t>
            </w:r>
          </w:p>
        </w:tc>
        <w:tc>
          <w:tcPr>
            <w:tcW w:w="861" w:type="dxa"/>
            <w:tcBorders>
              <w:top w:val="nil"/>
              <w:left w:val="nil"/>
              <w:bottom w:val="single" w:sz="4" w:space="0" w:color="auto"/>
              <w:right w:val="single" w:sz="4" w:space="0" w:color="auto"/>
            </w:tcBorders>
            <w:vAlign w:val="center"/>
          </w:tcPr>
          <w:p w14:paraId="01B0686F" w14:textId="41BC1DB5" w:rsidR="00DB12F7" w:rsidRDefault="00DB12F7" w:rsidP="00DB12F7">
            <w:pPr>
              <w:jc w:val="center"/>
              <w:rPr>
                <w:color w:val="000000"/>
                <w:sz w:val="26"/>
                <w:szCs w:val="26"/>
              </w:rPr>
            </w:pPr>
            <w:r>
              <w:rPr>
                <w:color w:val="000000"/>
                <w:sz w:val="26"/>
                <w:szCs w:val="26"/>
              </w:rPr>
              <w:t>3</w:t>
            </w:r>
          </w:p>
        </w:tc>
        <w:tc>
          <w:tcPr>
            <w:tcW w:w="861" w:type="dxa"/>
            <w:tcBorders>
              <w:top w:val="nil"/>
              <w:left w:val="nil"/>
              <w:bottom w:val="single" w:sz="4" w:space="0" w:color="auto"/>
              <w:right w:val="single" w:sz="4" w:space="0" w:color="auto"/>
            </w:tcBorders>
            <w:vAlign w:val="center"/>
          </w:tcPr>
          <w:p w14:paraId="67A31182" w14:textId="0653AE92" w:rsidR="00DB12F7" w:rsidRDefault="00DB12F7" w:rsidP="00DB12F7">
            <w:pPr>
              <w:jc w:val="center"/>
              <w:rPr>
                <w:color w:val="000000"/>
                <w:sz w:val="26"/>
                <w:szCs w:val="26"/>
              </w:rPr>
            </w:pPr>
            <w:r>
              <w:rPr>
                <w:color w:val="000000"/>
                <w:sz w:val="26"/>
                <w:szCs w:val="26"/>
              </w:rPr>
              <w:t>90</w:t>
            </w:r>
          </w:p>
        </w:tc>
        <w:tc>
          <w:tcPr>
            <w:tcW w:w="1000" w:type="dxa"/>
            <w:tcBorders>
              <w:top w:val="nil"/>
              <w:left w:val="nil"/>
              <w:bottom w:val="single" w:sz="4" w:space="0" w:color="auto"/>
              <w:right w:val="single" w:sz="4" w:space="0" w:color="auto"/>
            </w:tcBorders>
            <w:vAlign w:val="center"/>
          </w:tcPr>
          <w:p w14:paraId="75E3A85A" w14:textId="29AF7D2E" w:rsidR="00DB12F7" w:rsidRDefault="00DB12F7" w:rsidP="00DB12F7">
            <w:pPr>
              <w:jc w:val="center"/>
              <w:rPr>
                <w:color w:val="000000"/>
                <w:sz w:val="26"/>
                <w:szCs w:val="26"/>
              </w:rPr>
            </w:pPr>
            <w:r>
              <w:rPr>
                <w:color w:val="000000"/>
                <w:sz w:val="26"/>
                <w:szCs w:val="26"/>
              </w:rPr>
              <w:t>22</w:t>
            </w:r>
          </w:p>
        </w:tc>
        <w:tc>
          <w:tcPr>
            <w:tcW w:w="861" w:type="dxa"/>
            <w:tcBorders>
              <w:top w:val="nil"/>
              <w:left w:val="nil"/>
              <w:bottom w:val="single" w:sz="4" w:space="0" w:color="auto"/>
              <w:right w:val="single" w:sz="4" w:space="0" w:color="auto"/>
            </w:tcBorders>
            <w:vAlign w:val="center"/>
          </w:tcPr>
          <w:p w14:paraId="39BE8CC4" w14:textId="686C8DBE" w:rsidR="00DB12F7" w:rsidRDefault="00DB12F7" w:rsidP="00DB12F7">
            <w:pPr>
              <w:jc w:val="center"/>
              <w:rPr>
                <w:color w:val="000000"/>
                <w:sz w:val="26"/>
                <w:szCs w:val="26"/>
              </w:rPr>
            </w:pPr>
            <w:r>
              <w:rPr>
                <w:color w:val="000000"/>
                <w:sz w:val="26"/>
                <w:szCs w:val="26"/>
              </w:rPr>
              <w:t>64</w:t>
            </w:r>
          </w:p>
        </w:tc>
        <w:tc>
          <w:tcPr>
            <w:tcW w:w="865" w:type="dxa"/>
            <w:tcBorders>
              <w:top w:val="nil"/>
              <w:left w:val="nil"/>
              <w:bottom w:val="single" w:sz="4" w:space="0" w:color="auto"/>
              <w:right w:val="single" w:sz="4" w:space="0" w:color="auto"/>
            </w:tcBorders>
            <w:vAlign w:val="center"/>
          </w:tcPr>
          <w:p w14:paraId="5E2B0FA5" w14:textId="73E93E54" w:rsidR="00DB12F7" w:rsidRDefault="00DB12F7" w:rsidP="00DB12F7">
            <w:pPr>
              <w:jc w:val="center"/>
              <w:rPr>
                <w:color w:val="000000"/>
                <w:sz w:val="26"/>
                <w:szCs w:val="26"/>
              </w:rPr>
            </w:pPr>
            <w:r>
              <w:rPr>
                <w:color w:val="000000"/>
                <w:sz w:val="26"/>
                <w:szCs w:val="26"/>
              </w:rPr>
              <w:t>4</w:t>
            </w:r>
          </w:p>
        </w:tc>
      </w:tr>
      <w:tr w:rsidR="00104390" w14:paraId="4C96A6E6" w14:textId="77777777" w:rsidTr="00104390">
        <w:trPr>
          <w:trHeight w:val="375"/>
        </w:trPr>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7A986961" w14:textId="77777777" w:rsidR="00104390" w:rsidRPr="009A4387" w:rsidRDefault="00104390" w:rsidP="00CF25C0">
            <w:pPr>
              <w:spacing w:after="0" w:line="240" w:lineRule="auto"/>
              <w:jc w:val="center"/>
              <w:rPr>
                <w:rFonts w:eastAsia="Times New Roman"/>
                <w:b/>
                <w:bCs/>
                <w:sz w:val="26"/>
                <w:szCs w:val="26"/>
                <w:lang w:eastAsia="vi-VN"/>
              </w:rPr>
            </w:pPr>
            <w:r w:rsidRPr="009A4387">
              <w:rPr>
                <w:rFonts w:eastAsia="Times New Roman"/>
                <w:b/>
                <w:bCs/>
                <w:sz w:val="26"/>
                <w:szCs w:val="26"/>
                <w:lang w:eastAsia="vi-VN"/>
              </w:rPr>
              <w:t>Tổng cộng A+B</w:t>
            </w:r>
          </w:p>
        </w:tc>
        <w:tc>
          <w:tcPr>
            <w:tcW w:w="861" w:type="dxa"/>
            <w:tcBorders>
              <w:top w:val="nil"/>
              <w:left w:val="nil"/>
              <w:bottom w:val="single" w:sz="4" w:space="0" w:color="auto"/>
              <w:right w:val="single" w:sz="4" w:space="0" w:color="auto"/>
            </w:tcBorders>
            <w:vAlign w:val="center"/>
            <w:hideMark/>
          </w:tcPr>
          <w:p w14:paraId="440FAE37" w14:textId="77777777" w:rsidR="00104390" w:rsidRDefault="00104390" w:rsidP="00CF25C0">
            <w:pPr>
              <w:jc w:val="center"/>
              <w:rPr>
                <w:rFonts w:eastAsia="Times New Roman"/>
                <w:b/>
                <w:bCs/>
                <w:color w:val="000000"/>
                <w:sz w:val="26"/>
                <w:szCs w:val="26"/>
              </w:rPr>
            </w:pPr>
            <w:r>
              <w:rPr>
                <w:b/>
                <w:bCs/>
                <w:color w:val="000000"/>
                <w:sz w:val="26"/>
                <w:szCs w:val="26"/>
              </w:rPr>
              <w:t>94</w:t>
            </w:r>
          </w:p>
        </w:tc>
        <w:tc>
          <w:tcPr>
            <w:tcW w:w="861" w:type="dxa"/>
            <w:tcBorders>
              <w:top w:val="nil"/>
              <w:left w:val="nil"/>
              <w:bottom w:val="single" w:sz="4" w:space="0" w:color="auto"/>
              <w:right w:val="single" w:sz="4" w:space="0" w:color="auto"/>
            </w:tcBorders>
            <w:vAlign w:val="center"/>
            <w:hideMark/>
          </w:tcPr>
          <w:p w14:paraId="289B571D" w14:textId="77777777" w:rsidR="00104390" w:rsidRDefault="00104390" w:rsidP="00CF25C0">
            <w:pPr>
              <w:jc w:val="center"/>
              <w:rPr>
                <w:b/>
                <w:bCs/>
                <w:color w:val="000000"/>
                <w:sz w:val="26"/>
                <w:szCs w:val="26"/>
              </w:rPr>
            </w:pPr>
            <w:r>
              <w:rPr>
                <w:b/>
                <w:bCs/>
                <w:color w:val="000000"/>
                <w:sz w:val="26"/>
                <w:szCs w:val="26"/>
              </w:rPr>
              <w:t>2595</w:t>
            </w:r>
          </w:p>
        </w:tc>
        <w:tc>
          <w:tcPr>
            <w:tcW w:w="1000" w:type="dxa"/>
            <w:tcBorders>
              <w:top w:val="nil"/>
              <w:left w:val="nil"/>
              <w:bottom w:val="single" w:sz="4" w:space="0" w:color="auto"/>
              <w:right w:val="single" w:sz="4" w:space="0" w:color="auto"/>
            </w:tcBorders>
            <w:vAlign w:val="center"/>
            <w:hideMark/>
          </w:tcPr>
          <w:p w14:paraId="6A69B2EC" w14:textId="344F6B3C" w:rsidR="00104390" w:rsidRDefault="00104390" w:rsidP="00DB12F7">
            <w:pPr>
              <w:jc w:val="center"/>
              <w:rPr>
                <w:b/>
                <w:bCs/>
                <w:color w:val="000000"/>
                <w:sz w:val="26"/>
                <w:szCs w:val="26"/>
              </w:rPr>
            </w:pPr>
            <w:r>
              <w:rPr>
                <w:b/>
                <w:bCs/>
                <w:color w:val="000000"/>
                <w:sz w:val="26"/>
                <w:szCs w:val="26"/>
              </w:rPr>
              <w:t>6</w:t>
            </w:r>
            <w:r w:rsidR="00DB12F7">
              <w:rPr>
                <w:b/>
                <w:bCs/>
                <w:color w:val="000000"/>
                <w:sz w:val="26"/>
                <w:szCs w:val="26"/>
              </w:rPr>
              <w:t>6</w:t>
            </w:r>
            <w:r>
              <w:rPr>
                <w:b/>
                <w:bCs/>
                <w:color w:val="000000"/>
                <w:sz w:val="26"/>
                <w:szCs w:val="26"/>
              </w:rPr>
              <w:t>5</w:t>
            </w:r>
          </w:p>
        </w:tc>
        <w:tc>
          <w:tcPr>
            <w:tcW w:w="861" w:type="dxa"/>
            <w:tcBorders>
              <w:top w:val="nil"/>
              <w:left w:val="nil"/>
              <w:bottom w:val="single" w:sz="4" w:space="0" w:color="auto"/>
              <w:right w:val="single" w:sz="4" w:space="0" w:color="auto"/>
            </w:tcBorders>
            <w:vAlign w:val="center"/>
            <w:hideMark/>
          </w:tcPr>
          <w:p w14:paraId="7401FB32" w14:textId="2A06B257" w:rsidR="00104390" w:rsidRDefault="00104390" w:rsidP="0040088D">
            <w:pPr>
              <w:jc w:val="center"/>
              <w:rPr>
                <w:b/>
                <w:bCs/>
                <w:color w:val="000000"/>
                <w:sz w:val="26"/>
                <w:szCs w:val="26"/>
              </w:rPr>
            </w:pPr>
            <w:r>
              <w:rPr>
                <w:b/>
                <w:bCs/>
                <w:color w:val="000000"/>
                <w:sz w:val="26"/>
                <w:szCs w:val="26"/>
              </w:rPr>
              <w:t>18</w:t>
            </w:r>
            <w:r w:rsidR="0040088D">
              <w:rPr>
                <w:b/>
                <w:bCs/>
                <w:color w:val="000000"/>
                <w:sz w:val="26"/>
                <w:szCs w:val="26"/>
              </w:rPr>
              <w:t>4</w:t>
            </w:r>
            <w:r>
              <w:rPr>
                <w:b/>
                <w:bCs/>
                <w:color w:val="000000"/>
                <w:sz w:val="26"/>
                <w:szCs w:val="26"/>
              </w:rPr>
              <w:t>9</w:t>
            </w:r>
          </w:p>
        </w:tc>
        <w:tc>
          <w:tcPr>
            <w:tcW w:w="865" w:type="dxa"/>
            <w:tcBorders>
              <w:top w:val="nil"/>
              <w:left w:val="nil"/>
              <w:bottom w:val="single" w:sz="4" w:space="0" w:color="auto"/>
              <w:right w:val="single" w:sz="4" w:space="0" w:color="auto"/>
            </w:tcBorders>
            <w:vAlign w:val="center"/>
            <w:hideMark/>
          </w:tcPr>
          <w:p w14:paraId="0B0EA9D9" w14:textId="77777777" w:rsidR="00104390" w:rsidRDefault="00104390" w:rsidP="00CF25C0">
            <w:pPr>
              <w:jc w:val="center"/>
              <w:rPr>
                <w:b/>
                <w:bCs/>
                <w:color w:val="000000"/>
                <w:sz w:val="26"/>
                <w:szCs w:val="26"/>
              </w:rPr>
            </w:pPr>
            <w:r>
              <w:rPr>
                <w:b/>
                <w:bCs/>
                <w:color w:val="000000"/>
                <w:sz w:val="26"/>
                <w:szCs w:val="26"/>
              </w:rPr>
              <w:t>81</w:t>
            </w:r>
          </w:p>
        </w:tc>
      </w:tr>
    </w:tbl>
    <w:p w14:paraId="2664B858" w14:textId="77777777" w:rsidR="00104390" w:rsidRDefault="00104390" w:rsidP="00104390">
      <w:pPr>
        <w:pStyle w:val="ListParagraph"/>
        <w:spacing w:before="120" w:after="0" w:line="240" w:lineRule="auto"/>
        <w:ind w:left="360"/>
        <w:jc w:val="both"/>
        <w:rPr>
          <w:b/>
          <w:sz w:val="26"/>
          <w:szCs w:val="26"/>
          <w:lang w:val="en-US"/>
        </w:rPr>
      </w:pPr>
    </w:p>
    <w:p w14:paraId="276AEF49" w14:textId="77777777" w:rsidR="00572754" w:rsidRDefault="00572754" w:rsidP="00572754">
      <w:pPr>
        <w:spacing w:after="0" w:line="264" w:lineRule="auto"/>
        <w:ind w:firstLine="357"/>
        <w:jc w:val="both"/>
        <w:rPr>
          <w:b/>
          <w:sz w:val="16"/>
          <w:szCs w:val="26"/>
        </w:rPr>
      </w:pPr>
    </w:p>
    <w:p w14:paraId="6261CCB2" w14:textId="77777777" w:rsidR="00A666A8" w:rsidRDefault="00A666A8" w:rsidP="00572754">
      <w:pPr>
        <w:spacing w:after="0" w:line="264" w:lineRule="auto"/>
        <w:ind w:firstLine="357"/>
        <w:jc w:val="both"/>
        <w:rPr>
          <w:b/>
          <w:sz w:val="16"/>
          <w:szCs w:val="26"/>
        </w:rPr>
      </w:pPr>
    </w:p>
    <w:p w14:paraId="5CF6BD2D" w14:textId="77777777" w:rsidR="00A666A8" w:rsidRDefault="00A666A8" w:rsidP="00572754">
      <w:pPr>
        <w:spacing w:after="0" w:line="264" w:lineRule="auto"/>
        <w:ind w:firstLine="357"/>
        <w:jc w:val="both"/>
        <w:rPr>
          <w:b/>
          <w:sz w:val="16"/>
          <w:szCs w:val="26"/>
        </w:rPr>
      </w:pPr>
    </w:p>
    <w:p w14:paraId="00C45280" w14:textId="77777777" w:rsidR="00A666A8" w:rsidRDefault="00A666A8" w:rsidP="00572754">
      <w:pPr>
        <w:spacing w:after="0" w:line="264" w:lineRule="auto"/>
        <w:ind w:firstLine="357"/>
        <w:jc w:val="both"/>
        <w:rPr>
          <w:b/>
          <w:sz w:val="16"/>
          <w:szCs w:val="26"/>
        </w:rPr>
      </w:pPr>
    </w:p>
    <w:p w14:paraId="4C6A841B" w14:textId="77777777" w:rsidR="00A42EDC" w:rsidRPr="00572754" w:rsidRDefault="00572754" w:rsidP="00572754">
      <w:pPr>
        <w:spacing w:after="0" w:line="264" w:lineRule="auto"/>
        <w:ind w:firstLine="357"/>
        <w:jc w:val="both"/>
        <w:rPr>
          <w:b/>
          <w:sz w:val="26"/>
          <w:szCs w:val="26"/>
        </w:rPr>
      </w:pPr>
      <w:r w:rsidRPr="00572754">
        <w:rPr>
          <w:b/>
          <w:sz w:val="26"/>
          <w:szCs w:val="26"/>
        </w:rPr>
        <w:lastRenderedPageBreak/>
        <w:t xml:space="preserve">4. </w:t>
      </w:r>
      <w:r w:rsidR="00A42EDC" w:rsidRPr="00572754">
        <w:rPr>
          <w:b/>
          <w:sz w:val="26"/>
          <w:szCs w:val="26"/>
        </w:rPr>
        <w:t>Hướng dẫn sử dụng chương trình</w:t>
      </w:r>
    </w:p>
    <w:p w14:paraId="2D5AEFAE" w14:textId="77777777" w:rsidR="004815A9" w:rsidRPr="009A5D0B" w:rsidRDefault="004815A9" w:rsidP="009A5D0B">
      <w:pPr>
        <w:spacing w:after="0" w:line="276" w:lineRule="auto"/>
        <w:ind w:firstLine="357"/>
        <w:jc w:val="both"/>
        <w:rPr>
          <w:rFonts w:cs="Times New Roman"/>
          <w:sz w:val="26"/>
          <w:szCs w:val="26"/>
          <w:lang w:val="pt-BR"/>
        </w:rPr>
      </w:pPr>
      <w:r w:rsidRPr="009A5D0B">
        <w:rPr>
          <w:rFonts w:cs="Times New Roman"/>
          <w:sz w:val="26"/>
          <w:szCs w:val="26"/>
          <w:lang w:val="pt-BR"/>
        </w:rPr>
        <w:t xml:space="preserve">4.1. </w:t>
      </w:r>
      <w:r w:rsidR="00C25B3B" w:rsidRPr="009A5D0B">
        <w:rPr>
          <w:rFonts w:cs="Times New Roman"/>
          <w:sz w:val="26"/>
          <w:szCs w:val="26"/>
          <w:lang w:val="pt-BR"/>
        </w:rPr>
        <w:t>Sử dụng chương trình c</w:t>
      </w:r>
      <w:r w:rsidRPr="009A5D0B">
        <w:rPr>
          <w:rFonts w:cs="Times New Roman"/>
          <w:sz w:val="26"/>
          <w:szCs w:val="26"/>
          <w:lang w:val="pt-BR"/>
        </w:rPr>
        <w:t xml:space="preserve">ác môn học chung bắt buộc do Bộ Lao động – TB&amp;XH ban hành để áp dụng </w:t>
      </w:r>
      <w:r w:rsidR="00C25B3B" w:rsidRPr="009A5D0B">
        <w:rPr>
          <w:rFonts w:cs="Times New Roman"/>
          <w:sz w:val="26"/>
          <w:szCs w:val="26"/>
          <w:lang w:val="pt-BR"/>
        </w:rPr>
        <w:t>giảng dạy</w:t>
      </w:r>
      <w:r w:rsidR="00756331" w:rsidRPr="009A5D0B">
        <w:rPr>
          <w:rFonts w:cs="Times New Roman"/>
          <w:sz w:val="26"/>
          <w:szCs w:val="26"/>
          <w:lang w:val="pt-BR"/>
        </w:rPr>
        <w:t xml:space="preserve"> theo trình độ cao đẳng</w:t>
      </w:r>
      <w:r w:rsidRPr="009A5D0B">
        <w:rPr>
          <w:rFonts w:cs="Times New Roman"/>
          <w:sz w:val="26"/>
          <w:szCs w:val="26"/>
          <w:lang w:val="pt-BR"/>
        </w:rPr>
        <w:t xml:space="preserve">. </w:t>
      </w:r>
      <w:r w:rsidR="00C82527" w:rsidRPr="009A5D0B">
        <w:rPr>
          <w:rFonts w:cs="Times New Roman"/>
          <w:sz w:val="26"/>
          <w:szCs w:val="26"/>
          <w:lang w:val="pt-BR"/>
        </w:rPr>
        <w:t xml:space="preserve">Bao gồm: Thông tư số </w:t>
      </w:r>
      <w:r w:rsidR="00C82527" w:rsidRPr="009A5D0B">
        <w:rPr>
          <w:rFonts w:cs="Times New Roman"/>
          <w:sz w:val="26"/>
          <w:szCs w:val="26"/>
        </w:rPr>
        <w:t>24/2018/TT-BLĐTBXH</w:t>
      </w:r>
      <w:r w:rsidR="00C82527" w:rsidRPr="00104390">
        <w:rPr>
          <w:rFonts w:cs="Times New Roman"/>
          <w:sz w:val="26"/>
          <w:szCs w:val="26"/>
          <w:lang w:val="pt-BR"/>
        </w:rPr>
        <w:t xml:space="preserve"> ngày 06/12/2018 về việc ban hành chương trình môn học Giáo dục chính trị trong chương trình đào tạo trình độ trung cấp, cao đẳng; </w:t>
      </w:r>
      <w:r w:rsidR="00C82527" w:rsidRPr="009A5D0B">
        <w:rPr>
          <w:rFonts w:cs="Times New Roman"/>
          <w:sz w:val="26"/>
          <w:szCs w:val="26"/>
          <w:lang w:val="pt-BR"/>
        </w:rPr>
        <w:t xml:space="preserve">Thông tư số </w:t>
      </w:r>
      <w:r w:rsidR="00C82527" w:rsidRPr="00104390">
        <w:rPr>
          <w:rFonts w:cs="Times New Roman"/>
          <w:sz w:val="26"/>
          <w:szCs w:val="26"/>
          <w:lang w:val="pt-BR"/>
        </w:rPr>
        <w:t>13</w:t>
      </w:r>
      <w:r w:rsidR="00C82527" w:rsidRPr="009A5D0B">
        <w:rPr>
          <w:rFonts w:cs="Times New Roman"/>
          <w:sz w:val="26"/>
          <w:szCs w:val="26"/>
        </w:rPr>
        <w:t>/2018/TT-BLĐTBXH</w:t>
      </w:r>
      <w:r w:rsidR="00C82527" w:rsidRPr="00104390">
        <w:rPr>
          <w:rFonts w:cs="Times New Roman"/>
          <w:sz w:val="26"/>
          <w:szCs w:val="26"/>
          <w:lang w:val="pt-BR"/>
        </w:rPr>
        <w:t xml:space="preserve"> ngày 26/9/2018 về việc ban hành chương trình môn học Pháp luật trong chương trình đào tạo trình độ trung cấp, cao đẳng; </w:t>
      </w:r>
      <w:r w:rsidR="00C82527" w:rsidRPr="009A5D0B">
        <w:rPr>
          <w:rFonts w:cs="Times New Roman"/>
          <w:sz w:val="26"/>
          <w:szCs w:val="26"/>
          <w:lang w:val="pt-BR"/>
        </w:rPr>
        <w:t xml:space="preserve">Thông tư số </w:t>
      </w:r>
      <w:r w:rsidR="00C82527" w:rsidRPr="00104390">
        <w:rPr>
          <w:rFonts w:cs="Times New Roman"/>
          <w:sz w:val="26"/>
          <w:szCs w:val="26"/>
          <w:lang w:val="pt-BR"/>
        </w:rPr>
        <w:t>12</w:t>
      </w:r>
      <w:r w:rsidR="00C82527" w:rsidRPr="009A5D0B">
        <w:rPr>
          <w:rFonts w:cs="Times New Roman"/>
          <w:sz w:val="26"/>
          <w:szCs w:val="26"/>
        </w:rPr>
        <w:t>/2018/TT-BLĐTBXH</w:t>
      </w:r>
      <w:r w:rsidR="00C82527" w:rsidRPr="00104390">
        <w:rPr>
          <w:rFonts w:cs="Times New Roman"/>
          <w:sz w:val="26"/>
          <w:szCs w:val="26"/>
          <w:lang w:val="pt-BR"/>
        </w:rPr>
        <w:t xml:space="preserve"> ngày 26/9/2018 về việc ban hành chương trình môn học Giáo dục thể chất trong chương trình đào tạo trình độ trung cấp, cao đẳng; </w:t>
      </w:r>
      <w:r w:rsidR="00C82527" w:rsidRPr="009A5D0B">
        <w:rPr>
          <w:rFonts w:cs="Times New Roman"/>
          <w:sz w:val="26"/>
          <w:szCs w:val="26"/>
          <w:lang w:val="pt-BR"/>
        </w:rPr>
        <w:t xml:space="preserve">Thông tư số </w:t>
      </w:r>
      <w:r w:rsidR="00C82527" w:rsidRPr="00104390">
        <w:rPr>
          <w:rFonts w:cs="Times New Roman"/>
          <w:sz w:val="26"/>
          <w:szCs w:val="26"/>
          <w:lang w:val="pt-BR"/>
        </w:rPr>
        <w:t>10</w:t>
      </w:r>
      <w:r w:rsidR="00C82527" w:rsidRPr="009A5D0B">
        <w:rPr>
          <w:rFonts w:cs="Times New Roman"/>
          <w:sz w:val="26"/>
          <w:szCs w:val="26"/>
        </w:rPr>
        <w:t>/2018/TT-BLĐTBXH</w:t>
      </w:r>
      <w:r w:rsidR="00C82527" w:rsidRPr="00104390">
        <w:rPr>
          <w:rFonts w:cs="Times New Roman"/>
          <w:sz w:val="26"/>
          <w:szCs w:val="26"/>
          <w:lang w:val="pt-BR"/>
        </w:rPr>
        <w:t xml:space="preserve"> ngày 26/9/2018 về việc quy định chương trình, tổ chức dạy học và đánh giá kết quả học tập môn học Giáo dục quốc phòng và an ninh trong chương trình đào tạo trình độ trung cấp, cao đẳng;</w:t>
      </w:r>
      <w:r w:rsidR="00C82527" w:rsidRPr="009A5D0B">
        <w:rPr>
          <w:rFonts w:cs="Times New Roman"/>
          <w:sz w:val="26"/>
          <w:szCs w:val="26"/>
          <w:lang w:val="pt-BR"/>
        </w:rPr>
        <w:t xml:space="preserve"> Thông tư số 11</w:t>
      </w:r>
      <w:r w:rsidR="00C82527" w:rsidRPr="009A5D0B">
        <w:rPr>
          <w:rFonts w:cs="Times New Roman"/>
          <w:sz w:val="26"/>
          <w:szCs w:val="26"/>
        </w:rPr>
        <w:t>/2018/TT-BLĐTBXH</w:t>
      </w:r>
      <w:r w:rsidR="00C82527" w:rsidRPr="00104390">
        <w:rPr>
          <w:rFonts w:cs="Times New Roman"/>
          <w:sz w:val="26"/>
          <w:szCs w:val="26"/>
          <w:lang w:val="pt-BR"/>
        </w:rPr>
        <w:t xml:space="preserve"> ngày 26/9/2018 về việc ban hành chương trình môn học Tin học trong chương trình đào tạo trình độ trung cấp, cao đẳng; </w:t>
      </w:r>
      <w:r w:rsidR="00C82527" w:rsidRPr="009A5D0B">
        <w:rPr>
          <w:rFonts w:cs="Times New Roman"/>
          <w:sz w:val="26"/>
          <w:szCs w:val="26"/>
          <w:lang w:val="pt-BR"/>
        </w:rPr>
        <w:t>Thông tư số 03</w:t>
      </w:r>
      <w:r w:rsidR="00C82527" w:rsidRPr="009A5D0B">
        <w:rPr>
          <w:rFonts w:cs="Times New Roman"/>
          <w:sz w:val="26"/>
          <w:szCs w:val="26"/>
        </w:rPr>
        <w:t>/201</w:t>
      </w:r>
      <w:r w:rsidR="00C82527" w:rsidRPr="00104390">
        <w:rPr>
          <w:rFonts w:cs="Times New Roman"/>
          <w:sz w:val="26"/>
          <w:szCs w:val="26"/>
          <w:lang w:val="pt-BR"/>
        </w:rPr>
        <w:t>9</w:t>
      </w:r>
      <w:r w:rsidR="00C82527" w:rsidRPr="009A5D0B">
        <w:rPr>
          <w:rFonts w:cs="Times New Roman"/>
          <w:sz w:val="26"/>
          <w:szCs w:val="26"/>
        </w:rPr>
        <w:t>/TT-BLĐTBXH</w:t>
      </w:r>
      <w:r w:rsidR="00C82527" w:rsidRPr="00104390">
        <w:rPr>
          <w:rFonts w:cs="Times New Roman"/>
          <w:sz w:val="26"/>
          <w:szCs w:val="26"/>
          <w:lang w:val="pt-BR"/>
        </w:rPr>
        <w:t xml:space="preserve"> ngày 17/01/2019 về việc ban hành chương trình môn học Tiếng Anh trong chương trình đào tạo trình độ trung cấp, cao đẳng.</w:t>
      </w:r>
    </w:p>
    <w:p w14:paraId="14A9A0F5" w14:textId="6BFBE654" w:rsidR="00A42EDC" w:rsidRPr="009A5D0B" w:rsidRDefault="004815A9" w:rsidP="009A5D0B">
      <w:pPr>
        <w:spacing w:after="0" w:line="276" w:lineRule="auto"/>
        <w:ind w:left="357"/>
        <w:jc w:val="both"/>
        <w:rPr>
          <w:rFonts w:cs="Times New Roman"/>
          <w:sz w:val="26"/>
          <w:szCs w:val="26"/>
          <w:lang w:val="pt-BR"/>
        </w:rPr>
      </w:pPr>
      <w:r w:rsidRPr="009A5D0B">
        <w:rPr>
          <w:rFonts w:cs="Times New Roman"/>
          <w:sz w:val="26"/>
          <w:szCs w:val="26"/>
          <w:lang w:val="pt-BR"/>
        </w:rPr>
        <w:t>4.2</w:t>
      </w:r>
      <w:r w:rsidR="00520C23" w:rsidRPr="009A5D0B">
        <w:rPr>
          <w:rFonts w:cs="Times New Roman"/>
          <w:sz w:val="26"/>
          <w:szCs w:val="26"/>
          <w:lang w:val="pt-BR"/>
        </w:rPr>
        <w:t xml:space="preserve">. </w:t>
      </w:r>
      <w:r w:rsidR="00A42EDC" w:rsidRPr="009A5D0B">
        <w:rPr>
          <w:rFonts w:cs="Times New Roman"/>
          <w:sz w:val="26"/>
          <w:szCs w:val="26"/>
          <w:lang w:val="pt-BR"/>
        </w:rPr>
        <w:t>Hướng dẫn xác định nội dung và thời gian các hoạt động ngoại khóa:</w:t>
      </w:r>
    </w:p>
    <w:p w14:paraId="1F9BD6DF" w14:textId="20FD6040" w:rsidR="00A42EDC" w:rsidRPr="00104390" w:rsidRDefault="00A42EDC" w:rsidP="009A5D0B">
      <w:pPr>
        <w:spacing w:after="0" w:line="276" w:lineRule="auto"/>
        <w:ind w:firstLine="426"/>
        <w:jc w:val="both"/>
        <w:rPr>
          <w:rFonts w:cs="Times New Roman"/>
          <w:sz w:val="26"/>
          <w:szCs w:val="26"/>
          <w:lang w:val="pt-BR"/>
        </w:rPr>
      </w:pPr>
      <w:r w:rsidRPr="00104390">
        <w:rPr>
          <w:rFonts w:cs="Times New Roman"/>
          <w:sz w:val="26"/>
          <w:szCs w:val="26"/>
          <w:lang w:val="pt-BR"/>
        </w:rPr>
        <w:t xml:space="preserve">Tùy theo tình hình thực tế </w:t>
      </w:r>
      <w:r w:rsidR="0057758E" w:rsidRPr="00104390">
        <w:rPr>
          <w:rFonts w:cs="Times New Roman"/>
          <w:sz w:val="26"/>
          <w:szCs w:val="26"/>
          <w:lang w:val="pt-BR"/>
        </w:rPr>
        <w:t xml:space="preserve">của </w:t>
      </w:r>
      <w:r w:rsidRPr="00104390">
        <w:rPr>
          <w:rFonts w:cs="Times New Roman"/>
          <w:sz w:val="26"/>
          <w:szCs w:val="26"/>
          <w:lang w:val="pt-BR"/>
        </w:rPr>
        <w:t>Nhà trường, các hoạt động ngoại khóa được bố trí hợp lý trong từng học kỳ</w:t>
      </w:r>
      <w:r w:rsidR="00711B59" w:rsidRPr="00104390">
        <w:rPr>
          <w:rFonts w:cs="Times New Roman"/>
          <w:sz w:val="26"/>
          <w:szCs w:val="26"/>
          <w:lang w:val="pt-BR"/>
        </w:rPr>
        <w:t xml:space="preserve"> với các hoạt động: </w:t>
      </w:r>
      <w:r w:rsidR="00770F6D" w:rsidRPr="00104390">
        <w:rPr>
          <w:rFonts w:cs="Times New Roman"/>
          <w:sz w:val="26"/>
          <w:szCs w:val="26"/>
          <w:lang w:val="pt-BR"/>
        </w:rPr>
        <w:t xml:space="preserve">sinh hoạt tuần lễ đầu khóa học/ đầu mỗi năm học, </w:t>
      </w:r>
      <w:r w:rsidR="00711B59" w:rsidRPr="00104390">
        <w:rPr>
          <w:rFonts w:cs="Times New Roman"/>
          <w:sz w:val="26"/>
          <w:szCs w:val="26"/>
          <w:lang w:val="pt-BR"/>
        </w:rPr>
        <w:t>tư vấn hướng nghiệp, tham quan doanh nghiệp, tham gia công tác xã hội rèn luyện kỹ năng sống, tham gia hoạt động văn hóa, văn nghệ, thể dục, thể thao,…</w:t>
      </w:r>
      <w:r w:rsidR="00770F6D" w:rsidRPr="00104390">
        <w:rPr>
          <w:rFonts w:cs="Times New Roman"/>
          <w:sz w:val="26"/>
          <w:szCs w:val="26"/>
          <w:lang w:val="pt-BR"/>
        </w:rPr>
        <w:t xml:space="preserve"> Dự kiến thời gian tham gia các hoạt động ngoại khóa của HSSV là 3 tuần/ năm học.</w:t>
      </w:r>
    </w:p>
    <w:p w14:paraId="388ED96B" w14:textId="76D1A24A" w:rsidR="00A42EDC" w:rsidRPr="00104390" w:rsidRDefault="00520C23" w:rsidP="009A5D0B">
      <w:pPr>
        <w:spacing w:after="0" w:line="276" w:lineRule="auto"/>
        <w:ind w:firstLine="284"/>
        <w:jc w:val="both"/>
        <w:rPr>
          <w:rFonts w:cs="Times New Roman"/>
          <w:sz w:val="26"/>
          <w:szCs w:val="26"/>
          <w:lang w:val="pt-BR"/>
        </w:rPr>
      </w:pPr>
      <w:r w:rsidRPr="009A5D0B">
        <w:rPr>
          <w:rFonts w:cs="Times New Roman"/>
          <w:sz w:val="26"/>
          <w:szCs w:val="26"/>
        </w:rPr>
        <w:t>4.</w:t>
      </w:r>
      <w:r w:rsidR="004815A9" w:rsidRPr="009A5D0B">
        <w:rPr>
          <w:rFonts w:cs="Times New Roman"/>
          <w:sz w:val="26"/>
          <w:szCs w:val="26"/>
        </w:rPr>
        <w:t>3</w:t>
      </w:r>
      <w:r w:rsidRPr="009A5D0B">
        <w:rPr>
          <w:rFonts w:cs="Times New Roman"/>
          <w:sz w:val="26"/>
          <w:szCs w:val="26"/>
        </w:rPr>
        <w:t xml:space="preserve">. </w:t>
      </w:r>
      <w:r w:rsidR="00A42EDC" w:rsidRPr="009A5D0B">
        <w:rPr>
          <w:rFonts w:cs="Times New Roman"/>
          <w:sz w:val="26"/>
          <w:szCs w:val="26"/>
        </w:rPr>
        <w:t xml:space="preserve">Hướng dẫn tổ chức </w:t>
      </w:r>
      <w:r w:rsidR="009A5D0B" w:rsidRPr="00104390">
        <w:rPr>
          <w:rFonts w:cs="Times New Roman"/>
          <w:sz w:val="26"/>
          <w:szCs w:val="26"/>
          <w:lang w:val="pt-BR"/>
        </w:rPr>
        <w:t>thi</w:t>
      </w:r>
      <w:r w:rsidR="00A42EDC" w:rsidRPr="009A5D0B">
        <w:rPr>
          <w:rFonts w:cs="Times New Roman"/>
          <w:sz w:val="26"/>
          <w:szCs w:val="26"/>
        </w:rPr>
        <w:t xml:space="preserve"> hết môn học, mô đun</w:t>
      </w:r>
      <w:r w:rsidR="009A5D0B" w:rsidRPr="00104390">
        <w:rPr>
          <w:rFonts w:cs="Times New Roman"/>
          <w:sz w:val="26"/>
          <w:szCs w:val="26"/>
          <w:lang w:val="pt-BR"/>
        </w:rPr>
        <w:t xml:space="preserve"> và xét công nhận tốt nghiệp.</w:t>
      </w:r>
    </w:p>
    <w:p w14:paraId="455D2BE7" w14:textId="7DC59ADB" w:rsidR="009A5D0B" w:rsidRPr="00104390" w:rsidRDefault="009A5D0B" w:rsidP="009A5D0B">
      <w:pPr>
        <w:spacing w:after="0" w:line="276" w:lineRule="auto"/>
        <w:ind w:firstLine="426"/>
        <w:jc w:val="both"/>
        <w:rPr>
          <w:rFonts w:cs="Times New Roman"/>
          <w:sz w:val="26"/>
          <w:szCs w:val="26"/>
          <w:lang w:val="pt-BR"/>
        </w:rPr>
      </w:pPr>
      <w:r w:rsidRPr="00104390">
        <w:rPr>
          <w:rFonts w:cs="Times New Roman"/>
          <w:sz w:val="26"/>
          <w:szCs w:val="26"/>
          <w:lang w:val="pt-BR"/>
        </w:rPr>
        <w:t xml:space="preserve">Chương trình được đào tạo theo phương thức tích lũy tín chỉ. </w:t>
      </w:r>
      <w:r w:rsidR="00756331" w:rsidRPr="00104390">
        <w:rPr>
          <w:rFonts w:cs="Times New Roman"/>
          <w:sz w:val="26"/>
          <w:szCs w:val="26"/>
          <w:lang w:val="pt-BR"/>
        </w:rPr>
        <w:t>T</w:t>
      </w:r>
      <w:r w:rsidR="00756331" w:rsidRPr="009A5D0B">
        <w:rPr>
          <w:rFonts w:cs="Times New Roman"/>
          <w:sz w:val="26"/>
          <w:szCs w:val="26"/>
        </w:rPr>
        <w:t xml:space="preserve">ổ chức </w:t>
      </w:r>
      <w:r w:rsidRPr="00104390">
        <w:rPr>
          <w:rFonts w:cs="Times New Roman"/>
          <w:sz w:val="26"/>
          <w:szCs w:val="26"/>
          <w:lang w:val="pt-BR"/>
        </w:rPr>
        <w:t>thi</w:t>
      </w:r>
      <w:r w:rsidR="00756331" w:rsidRPr="009A5D0B">
        <w:rPr>
          <w:rFonts w:cs="Times New Roman"/>
          <w:sz w:val="26"/>
          <w:szCs w:val="26"/>
        </w:rPr>
        <w:t xml:space="preserve"> hết môn học được xác định và hướng dẫn cụ thể theo từng môn học, mô đun trong chương trình chi tiết</w:t>
      </w:r>
      <w:r w:rsidRPr="00104390">
        <w:rPr>
          <w:rFonts w:cs="Times New Roman"/>
          <w:sz w:val="26"/>
          <w:szCs w:val="26"/>
          <w:lang w:val="pt-BR"/>
        </w:rPr>
        <w:t>.</w:t>
      </w:r>
    </w:p>
    <w:p w14:paraId="13AFADF2" w14:textId="0D1E6310" w:rsidR="009A5D0B" w:rsidRPr="00104390" w:rsidRDefault="009A5D0B" w:rsidP="009A5D0B">
      <w:pPr>
        <w:spacing w:after="0" w:line="276" w:lineRule="auto"/>
        <w:ind w:firstLine="426"/>
        <w:jc w:val="both"/>
        <w:rPr>
          <w:rFonts w:cs="Times New Roman"/>
          <w:sz w:val="26"/>
          <w:szCs w:val="26"/>
          <w:lang w:val="pt-BR"/>
        </w:rPr>
      </w:pPr>
      <w:r w:rsidRPr="00104390">
        <w:rPr>
          <w:rFonts w:cs="Times New Roman"/>
          <w:sz w:val="26"/>
          <w:szCs w:val="26"/>
          <w:lang w:val="pt-BR"/>
        </w:rPr>
        <w:t>Việc</w:t>
      </w:r>
      <w:r w:rsidR="00756331" w:rsidRPr="00104390">
        <w:rPr>
          <w:rFonts w:cs="Times New Roman"/>
          <w:sz w:val="26"/>
          <w:szCs w:val="26"/>
          <w:lang w:val="pt-BR"/>
        </w:rPr>
        <w:t xml:space="preserve"> tổ chức </w:t>
      </w:r>
      <w:r w:rsidRPr="00104390">
        <w:rPr>
          <w:rFonts w:cs="Times New Roman"/>
          <w:sz w:val="26"/>
          <w:szCs w:val="26"/>
          <w:lang w:val="pt-BR"/>
        </w:rPr>
        <w:t>thi, xét công nhận tốt nghiệp thực hiện</w:t>
      </w:r>
      <w:r w:rsidR="00756331" w:rsidRPr="00104390">
        <w:rPr>
          <w:rFonts w:cs="Times New Roman"/>
          <w:sz w:val="26"/>
          <w:szCs w:val="26"/>
          <w:lang w:val="pt-BR"/>
        </w:rPr>
        <w:t xml:space="preserve"> theo Quy chế đào tạo theo phương thức tích luỹ tín chỉ ban hành theo quyết định số 69/QĐ-CĐKG ngày 25/10/2018 của Hiệu trưởng Trường Cao đẳng Kiên Giang</w:t>
      </w:r>
      <w:r w:rsidRPr="00104390">
        <w:rPr>
          <w:rFonts w:cs="Times New Roman"/>
          <w:sz w:val="26"/>
          <w:szCs w:val="26"/>
          <w:lang w:val="pt-BR"/>
        </w:rPr>
        <w:t>.</w:t>
      </w:r>
    </w:p>
    <w:p w14:paraId="7F19F140" w14:textId="583CF5FC" w:rsidR="009A5D0B" w:rsidRPr="00104390" w:rsidRDefault="009A5D0B" w:rsidP="009A5D0B">
      <w:pPr>
        <w:spacing w:after="0" w:line="276" w:lineRule="auto"/>
        <w:ind w:firstLine="426"/>
        <w:jc w:val="both"/>
        <w:rPr>
          <w:rFonts w:cs="Times New Roman"/>
          <w:sz w:val="26"/>
          <w:szCs w:val="26"/>
          <w:lang w:val="pt-BR"/>
        </w:rPr>
      </w:pPr>
      <w:r w:rsidRPr="00104390">
        <w:rPr>
          <w:rFonts w:cs="Times New Roman"/>
          <w:sz w:val="26"/>
          <w:szCs w:val="26"/>
          <w:lang w:val="pt-BR"/>
        </w:rPr>
        <w:t>Chương trình đào tạo được chia làm 2 giai đoạn: Giai đoạn 1 đào tạo chương trình trung cấp và giai đoạn 2 chương trình liên thông từ trung cấp lên cao đẳng.</w:t>
      </w:r>
    </w:p>
    <w:p w14:paraId="3E0A1DB2" w14:textId="55B0EA50" w:rsidR="004815A9" w:rsidRPr="009A5D0B" w:rsidRDefault="004815A9" w:rsidP="009A5D0B">
      <w:pPr>
        <w:spacing w:after="0" w:line="276" w:lineRule="auto"/>
        <w:ind w:firstLine="426"/>
        <w:jc w:val="both"/>
        <w:rPr>
          <w:rFonts w:cs="Times New Roman"/>
          <w:sz w:val="26"/>
          <w:szCs w:val="26"/>
        </w:rPr>
      </w:pPr>
      <w:r w:rsidRPr="009A5D0B">
        <w:rPr>
          <w:rFonts w:cs="Times New Roman"/>
          <w:sz w:val="26"/>
          <w:szCs w:val="26"/>
        </w:rPr>
        <w:t xml:space="preserve">- </w:t>
      </w:r>
      <w:r w:rsidR="006C4A88" w:rsidRPr="009A5D0B">
        <w:rPr>
          <w:rFonts w:cs="Times New Roman"/>
          <w:sz w:val="26"/>
          <w:szCs w:val="26"/>
        </w:rPr>
        <w:t xml:space="preserve">Giai đoạn 1: </w:t>
      </w:r>
      <w:r w:rsidRPr="009A5D0B">
        <w:rPr>
          <w:rFonts w:cs="Times New Roman"/>
          <w:sz w:val="26"/>
          <w:szCs w:val="26"/>
        </w:rPr>
        <w:t xml:space="preserve">Người học </w:t>
      </w:r>
      <w:r w:rsidR="00E03F8B" w:rsidRPr="009A5D0B">
        <w:rPr>
          <w:rFonts w:cs="Times New Roman"/>
          <w:sz w:val="26"/>
          <w:szCs w:val="26"/>
        </w:rPr>
        <w:t xml:space="preserve">sau </w:t>
      </w:r>
      <w:r w:rsidR="00730B8C" w:rsidRPr="009A5D0B">
        <w:rPr>
          <w:rFonts w:cs="Times New Roman"/>
          <w:sz w:val="26"/>
          <w:szCs w:val="26"/>
        </w:rPr>
        <w:t>khi</w:t>
      </w:r>
      <w:r w:rsidRPr="009A5D0B">
        <w:rPr>
          <w:rFonts w:cs="Times New Roman"/>
          <w:sz w:val="26"/>
          <w:szCs w:val="26"/>
        </w:rPr>
        <w:t xml:space="preserve"> học hết chương trình đào tạo </w:t>
      </w:r>
      <w:r w:rsidR="00730B8C" w:rsidRPr="009A5D0B">
        <w:rPr>
          <w:rFonts w:cs="Times New Roman"/>
          <w:sz w:val="26"/>
          <w:szCs w:val="26"/>
        </w:rPr>
        <w:t xml:space="preserve">trình độ trung cấp </w:t>
      </w:r>
      <w:r w:rsidRPr="009A5D0B">
        <w:rPr>
          <w:rFonts w:cs="Times New Roman"/>
          <w:sz w:val="26"/>
          <w:szCs w:val="26"/>
        </w:rPr>
        <w:t xml:space="preserve">và </w:t>
      </w:r>
      <w:r w:rsidR="00730B8C" w:rsidRPr="009A5D0B">
        <w:rPr>
          <w:rFonts w:cs="Times New Roman"/>
          <w:sz w:val="26"/>
          <w:szCs w:val="26"/>
        </w:rPr>
        <w:t>đã</w:t>
      </w:r>
      <w:r w:rsidRPr="009A5D0B">
        <w:rPr>
          <w:rFonts w:cs="Times New Roman"/>
          <w:sz w:val="26"/>
          <w:szCs w:val="26"/>
        </w:rPr>
        <w:t xml:space="preserve"> tích lũy đủ số môn học, mô đun theo quy định trong chương trình đào tạo</w:t>
      </w:r>
      <w:r w:rsidR="006C4A88" w:rsidRPr="009A5D0B">
        <w:rPr>
          <w:rFonts w:cs="Times New Roman"/>
          <w:sz w:val="26"/>
          <w:szCs w:val="26"/>
        </w:rPr>
        <w:t xml:space="preserve"> thì nhà trường xét tốt nghiệp</w:t>
      </w:r>
      <w:r w:rsidR="00651E43" w:rsidRPr="009A5D0B">
        <w:rPr>
          <w:rFonts w:cs="Times New Roman"/>
          <w:sz w:val="26"/>
          <w:szCs w:val="26"/>
        </w:rPr>
        <w:t>. Hiệu trưởng nhà trường căn cứ vào kết quả tích lũy của người học để quyết định việc công nhận tốt nghiệp</w:t>
      </w:r>
      <w:r w:rsidR="005F3A57" w:rsidRPr="009A5D0B">
        <w:rPr>
          <w:rFonts w:cs="Times New Roman"/>
          <w:sz w:val="26"/>
          <w:szCs w:val="26"/>
        </w:rPr>
        <w:t xml:space="preserve"> và cấp bằng tốt nghiệp trình độ trung cấp</w:t>
      </w:r>
      <w:r w:rsidR="00651E43" w:rsidRPr="009A5D0B">
        <w:rPr>
          <w:rFonts w:cs="Times New Roman"/>
          <w:sz w:val="26"/>
          <w:szCs w:val="26"/>
        </w:rPr>
        <w:t xml:space="preserve"> cho người học</w:t>
      </w:r>
      <w:r w:rsidRPr="009A5D0B">
        <w:rPr>
          <w:rFonts w:cs="Times New Roman"/>
          <w:sz w:val="26"/>
          <w:szCs w:val="26"/>
        </w:rPr>
        <w:t>.</w:t>
      </w:r>
    </w:p>
    <w:p w14:paraId="25220970" w14:textId="77777777" w:rsidR="006C4A88" w:rsidRPr="009A5D0B" w:rsidRDefault="006C4A88" w:rsidP="009A5D0B">
      <w:pPr>
        <w:spacing w:after="0" w:line="276" w:lineRule="auto"/>
        <w:ind w:firstLine="357"/>
        <w:jc w:val="both"/>
        <w:rPr>
          <w:rFonts w:cs="Times New Roman"/>
          <w:sz w:val="26"/>
          <w:szCs w:val="26"/>
        </w:rPr>
      </w:pPr>
      <w:r w:rsidRPr="009A5D0B">
        <w:rPr>
          <w:rFonts w:cs="Times New Roman"/>
          <w:sz w:val="26"/>
          <w:szCs w:val="26"/>
        </w:rPr>
        <w:t xml:space="preserve">- Giai đoạn 2: Người học </w:t>
      </w:r>
      <w:r w:rsidR="005F3A57" w:rsidRPr="009A5D0B">
        <w:rPr>
          <w:rFonts w:cs="Times New Roman"/>
          <w:sz w:val="26"/>
          <w:szCs w:val="26"/>
        </w:rPr>
        <w:t xml:space="preserve">sau </w:t>
      </w:r>
      <w:r w:rsidRPr="009A5D0B">
        <w:rPr>
          <w:rFonts w:cs="Times New Roman"/>
          <w:sz w:val="26"/>
          <w:szCs w:val="26"/>
        </w:rPr>
        <w:t>khi học hết chương trình đào tạo liên thông và đã tích lũy đủ số môn học, mô đun theo quy định trong chương trình đào tạo thì nhà trường xét tốt nghiệp.</w:t>
      </w:r>
      <w:r w:rsidR="00651E43" w:rsidRPr="009A5D0B">
        <w:rPr>
          <w:rFonts w:cs="Times New Roman"/>
          <w:sz w:val="26"/>
          <w:szCs w:val="26"/>
        </w:rPr>
        <w:t xml:space="preserve"> Hiệu trưởng nhà trường căn cứ vào kết quả tích lũy của người học để quyết định việc công nhận tốt nghiệp</w:t>
      </w:r>
      <w:r w:rsidR="005F3A57" w:rsidRPr="009A5D0B">
        <w:rPr>
          <w:rFonts w:cs="Times New Roman"/>
          <w:sz w:val="26"/>
          <w:szCs w:val="26"/>
        </w:rPr>
        <w:t xml:space="preserve"> và cấp bằng tốt nghiệp trình độ cao đẳng </w:t>
      </w:r>
      <w:r w:rsidR="00CF3E77" w:rsidRPr="009A5D0B">
        <w:rPr>
          <w:rFonts w:cs="Times New Roman"/>
          <w:sz w:val="26"/>
          <w:szCs w:val="26"/>
        </w:rPr>
        <w:t xml:space="preserve">với danh hiệu kỹ sư/cử nhân thực hành </w:t>
      </w:r>
      <w:r w:rsidR="005F3A57" w:rsidRPr="009A5D0B">
        <w:rPr>
          <w:rFonts w:cs="Times New Roman"/>
          <w:sz w:val="26"/>
          <w:szCs w:val="26"/>
        </w:rPr>
        <w:t xml:space="preserve">cho người </w:t>
      </w:r>
      <w:r w:rsidR="00DF1F71" w:rsidRPr="009A5D0B">
        <w:rPr>
          <w:rFonts w:cs="Times New Roman"/>
          <w:sz w:val="26"/>
          <w:szCs w:val="26"/>
        </w:rPr>
        <w:t>học.</w:t>
      </w:r>
    </w:p>
    <w:p w14:paraId="25D0C403" w14:textId="470E8F1D" w:rsidR="00A42EDC" w:rsidRPr="00104390" w:rsidRDefault="00520C23" w:rsidP="009A5D0B">
      <w:pPr>
        <w:spacing w:after="0" w:line="276" w:lineRule="auto"/>
        <w:ind w:firstLine="284"/>
        <w:jc w:val="both"/>
        <w:rPr>
          <w:rFonts w:cs="Times New Roman"/>
          <w:sz w:val="26"/>
          <w:szCs w:val="26"/>
        </w:rPr>
      </w:pPr>
      <w:r w:rsidRPr="009A5D0B">
        <w:rPr>
          <w:rFonts w:cs="Times New Roman"/>
          <w:sz w:val="26"/>
          <w:szCs w:val="26"/>
        </w:rPr>
        <w:t>4.</w:t>
      </w:r>
      <w:r w:rsidR="009A5D0B" w:rsidRPr="00104390">
        <w:rPr>
          <w:rFonts w:cs="Times New Roman"/>
          <w:sz w:val="26"/>
          <w:szCs w:val="26"/>
        </w:rPr>
        <w:t>4</w:t>
      </w:r>
      <w:r w:rsidRPr="009A5D0B">
        <w:rPr>
          <w:rFonts w:cs="Times New Roman"/>
          <w:sz w:val="26"/>
          <w:szCs w:val="26"/>
        </w:rPr>
        <w:t xml:space="preserve">. </w:t>
      </w:r>
      <w:r w:rsidR="00A42EDC" w:rsidRPr="009A5D0B">
        <w:rPr>
          <w:rFonts w:cs="Times New Roman"/>
          <w:sz w:val="26"/>
          <w:szCs w:val="26"/>
        </w:rPr>
        <w:t>Các chú ý khác</w:t>
      </w:r>
      <w:r w:rsidR="000129A8" w:rsidRPr="00104390">
        <w:rPr>
          <w:rFonts w:cs="Times New Roman"/>
          <w:sz w:val="26"/>
          <w:szCs w:val="26"/>
        </w:rPr>
        <w:t>:</w:t>
      </w:r>
    </w:p>
    <w:p w14:paraId="6C40392A" w14:textId="27DCE75D" w:rsidR="000129A8" w:rsidRPr="00104390" w:rsidRDefault="000129A8" w:rsidP="009A5D0B">
      <w:pPr>
        <w:spacing w:after="0" w:line="276" w:lineRule="auto"/>
        <w:ind w:firstLine="426"/>
        <w:jc w:val="both"/>
        <w:rPr>
          <w:rFonts w:cs="Times New Roman"/>
          <w:color w:val="C00000"/>
          <w:sz w:val="26"/>
          <w:szCs w:val="26"/>
          <w:lang w:val="pt-BR"/>
        </w:rPr>
      </w:pPr>
      <w:r w:rsidRPr="009A5D0B">
        <w:rPr>
          <w:rFonts w:cs="Times New Roman"/>
          <w:sz w:val="26"/>
          <w:szCs w:val="26"/>
        </w:rPr>
        <w:t xml:space="preserve">Chương trình đào tạo ngành </w:t>
      </w:r>
      <w:r w:rsidR="00A666A8">
        <w:rPr>
          <w:sz w:val="26"/>
          <w:szCs w:val="26"/>
        </w:rPr>
        <w:t>Kỹ thuật máy lạnh và điều hòa không khí</w:t>
      </w:r>
      <w:r w:rsidR="00A666A8" w:rsidRPr="00A666A8">
        <w:rPr>
          <w:sz w:val="26"/>
          <w:szCs w:val="26"/>
        </w:rPr>
        <w:t xml:space="preserve"> </w:t>
      </w:r>
      <w:r w:rsidRPr="009A5D0B">
        <w:rPr>
          <w:rFonts w:cs="Times New Roman"/>
          <w:sz w:val="26"/>
          <w:szCs w:val="26"/>
        </w:rPr>
        <w:t xml:space="preserve">trình độ Cao đẳng </w:t>
      </w:r>
      <w:r w:rsidRPr="009A5D0B">
        <w:rPr>
          <w:rFonts w:cs="Times New Roman"/>
          <w:sz w:val="26"/>
          <w:szCs w:val="26"/>
          <w:lang w:val="pt-BR"/>
        </w:rPr>
        <w:t xml:space="preserve">9+ (áp dụng cho đối tượng tốt nghiệp THCS) </w:t>
      </w:r>
      <w:r w:rsidRPr="009A5D0B">
        <w:rPr>
          <w:rFonts w:cs="Times New Roman"/>
          <w:sz w:val="26"/>
          <w:szCs w:val="26"/>
        </w:rPr>
        <w:t xml:space="preserve">được bố trí giảng dạy trong </w:t>
      </w:r>
      <w:r w:rsidRPr="009A5D0B">
        <w:rPr>
          <w:rFonts w:cs="Times New Roman"/>
          <w:sz w:val="26"/>
          <w:szCs w:val="26"/>
          <w:lang w:val="pt-BR"/>
        </w:rPr>
        <w:t>4 năm (8</w:t>
      </w:r>
      <w:r w:rsidRPr="009A5D0B">
        <w:rPr>
          <w:rFonts w:cs="Times New Roman"/>
          <w:sz w:val="26"/>
          <w:szCs w:val="26"/>
        </w:rPr>
        <w:t xml:space="preserve"> </w:t>
      </w:r>
      <w:r w:rsidRPr="009A5D0B">
        <w:rPr>
          <w:rFonts w:cs="Times New Roman"/>
          <w:sz w:val="26"/>
          <w:szCs w:val="26"/>
        </w:rPr>
        <w:lastRenderedPageBreak/>
        <w:t>học kỳ, thời gian học mỗi học kỳ 15 tuần</w:t>
      </w:r>
      <w:r w:rsidRPr="009A5D0B">
        <w:rPr>
          <w:rFonts w:cs="Times New Roman"/>
          <w:sz w:val="26"/>
          <w:szCs w:val="26"/>
          <w:lang w:val="pt-BR"/>
        </w:rPr>
        <w:t>)</w:t>
      </w:r>
      <w:r w:rsidRPr="009A5D0B">
        <w:rPr>
          <w:rFonts w:cs="Times New Roman"/>
          <w:sz w:val="26"/>
          <w:szCs w:val="26"/>
        </w:rPr>
        <w:t>.</w:t>
      </w:r>
      <w:r w:rsidRPr="009A5D0B">
        <w:rPr>
          <w:rFonts w:cs="Times New Roman"/>
          <w:sz w:val="26"/>
          <w:szCs w:val="26"/>
          <w:lang w:val="pt-BR"/>
        </w:rPr>
        <w:t xml:space="preserve"> N</w:t>
      </w:r>
      <w:r w:rsidRPr="00104390">
        <w:rPr>
          <w:rFonts w:cs="Times New Roman"/>
          <w:sz w:val="26"/>
          <w:szCs w:val="26"/>
          <w:lang w:val="pt-BR"/>
        </w:rPr>
        <w:t>gười học sau khi tốt nghiệp đạt trình độ văn hóa tương đương trung học phổ thông</w:t>
      </w:r>
      <w:r w:rsidR="00294612" w:rsidRPr="00104390">
        <w:rPr>
          <w:rFonts w:cs="Times New Roman"/>
          <w:sz w:val="26"/>
          <w:szCs w:val="26"/>
          <w:lang w:val="pt-BR"/>
        </w:rPr>
        <w:t>:</w:t>
      </w:r>
    </w:p>
    <w:p w14:paraId="39077731" w14:textId="164C7152" w:rsidR="000129A8" w:rsidRPr="009A5D0B" w:rsidRDefault="000129A8" w:rsidP="009A5D0B">
      <w:pPr>
        <w:tabs>
          <w:tab w:val="left" w:pos="284"/>
        </w:tabs>
        <w:spacing w:after="0" w:line="276" w:lineRule="auto"/>
        <w:jc w:val="both"/>
        <w:rPr>
          <w:rFonts w:cs="Times New Roman"/>
          <w:spacing w:val="6"/>
          <w:sz w:val="26"/>
          <w:szCs w:val="26"/>
          <w:lang w:val="es-ES"/>
        </w:rPr>
      </w:pPr>
      <w:r w:rsidRPr="009A5D0B">
        <w:rPr>
          <w:rFonts w:cs="Times New Roman"/>
          <w:spacing w:val="6"/>
          <w:sz w:val="26"/>
          <w:szCs w:val="26"/>
          <w:lang w:val="es-ES"/>
        </w:rPr>
        <w:tab/>
        <w:t xml:space="preserve"> - Giai đoạn 1: Bố trí giảng dạy chương trình trung cấp kết hợp với văn hóa THPT thời gian đào tạo là </w:t>
      </w:r>
      <w:r w:rsidRPr="0057758E">
        <w:rPr>
          <w:rFonts w:cs="Times New Roman"/>
          <w:spacing w:val="6"/>
          <w:sz w:val="26"/>
          <w:szCs w:val="26"/>
          <w:lang w:val="es-ES"/>
        </w:rPr>
        <w:t xml:space="preserve">2,5 năm (5 học kỳ). </w:t>
      </w:r>
      <w:r w:rsidRPr="009A5D0B">
        <w:rPr>
          <w:rFonts w:cs="Times New Roman"/>
          <w:spacing w:val="6"/>
          <w:sz w:val="26"/>
          <w:szCs w:val="26"/>
          <w:lang w:val="es-ES"/>
        </w:rPr>
        <w:t xml:space="preserve">Tổng chương trình trung cấp </w:t>
      </w:r>
      <w:r w:rsidR="00A666A8">
        <w:rPr>
          <w:rFonts w:cs="Times New Roman"/>
          <w:spacing w:val="6"/>
          <w:sz w:val="26"/>
          <w:szCs w:val="26"/>
          <w:lang w:val="es-ES"/>
        </w:rPr>
        <w:t>66</w:t>
      </w:r>
      <w:r w:rsidRPr="009A5D0B">
        <w:rPr>
          <w:rFonts w:cs="Times New Roman"/>
          <w:spacing w:val="6"/>
          <w:sz w:val="26"/>
          <w:szCs w:val="26"/>
          <w:lang w:val="es-ES"/>
        </w:rPr>
        <w:t xml:space="preserve"> tín chỉ; các môn học chung bố trí số tín chỉ theo chương trình cao đẳng 24 tín chỉ; các môn cơ sở, chuyên ngành bố trí </w:t>
      </w:r>
      <w:r w:rsidR="00A666A8">
        <w:rPr>
          <w:rFonts w:cs="Times New Roman"/>
          <w:spacing w:val="6"/>
          <w:sz w:val="26"/>
          <w:szCs w:val="26"/>
          <w:lang w:val="es-ES"/>
        </w:rPr>
        <w:t>42</w:t>
      </w:r>
      <w:r w:rsidRPr="009A5D0B">
        <w:rPr>
          <w:rFonts w:cs="Times New Roman"/>
          <w:spacing w:val="6"/>
          <w:sz w:val="26"/>
          <w:szCs w:val="26"/>
          <w:lang w:val="es-ES"/>
        </w:rPr>
        <w:t xml:space="preserve"> tín chỉ. Giai đoạn này sinh viên không thực tập tốt nghiệp nhưng bố trí thời gian kiến tập để sinh viên có điều kiện tiếp cận thực tế. </w:t>
      </w:r>
      <w:r w:rsidRPr="00C37CB8">
        <w:rPr>
          <w:rFonts w:cs="Times New Roman"/>
          <w:bCs/>
          <w:color w:val="FF0000"/>
          <w:spacing w:val="6"/>
          <w:sz w:val="26"/>
          <w:szCs w:val="26"/>
          <w:lang w:val="es-ES"/>
        </w:rPr>
        <w:t xml:space="preserve">Thời gian kiến tập bố trí </w:t>
      </w:r>
      <w:r w:rsidR="00A666A8">
        <w:rPr>
          <w:rFonts w:cs="Times New Roman"/>
          <w:bCs/>
          <w:color w:val="FF0000"/>
          <w:spacing w:val="6"/>
          <w:sz w:val="26"/>
          <w:szCs w:val="26"/>
          <w:lang w:val="es-ES"/>
        </w:rPr>
        <w:t xml:space="preserve">2 </w:t>
      </w:r>
      <w:r w:rsidR="00870509" w:rsidRPr="00C37CB8">
        <w:rPr>
          <w:rFonts w:cs="Times New Roman"/>
          <w:bCs/>
          <w:color w:val="FF0000"/>
          <w:spacing w:val="6"/>
          <w:sz w:val="26"/>
          <w:szCs w:val="26"/>
          <w:lang w:val="es-ES"/>
        </w:rPr>
        <w:t>tuần (</w:t>
      </w:r>
      <w:r w:rsidRPr="00C37CB8">
        <w:rPr>
          <w:rFonts w:cs="Times New Roman"/>
          <w:bCs/>
          <w:color w:val="FF0000"/>
          <w:spacing w:val="6"/>
          <w:sz w:val="26"/>
          <w:szCs w:val="26"/>
          <w:lang w:val="es-ES"/>
        </w:rPr>
        <w:t>từ 2 đến 4 tuần</w:t>
      </w:r>
      <w:r w:rsidR="00870509" w:rsidRPr="00C37CB8">
        <w:rPr>
          <w:rFonts w:cs="Times New Roman"/>
          <w:bCs/>
          <w:color w:val="FF0000"/>
          <w:spacing w:val="6"/>
          <w:sz w:val="26"/>
          <w:szCs w:val="26"/>
          <w:lang w:val="es-ES"/>
        </w:rPr>
        <w:t>)</w:t>
      </w:r>
      <w:r w:rsidRPr="00C37CB8">
        <w:rPr>
          <w:rFonts w:cs="Times New Roman"/>
          <w:bCs/>
          <w:color w:val="FF0000"/>
          <w:spacing w:val="6"/>
          <w:sz w:val="26"/>
          <w:szCs w:val="26"/>
          <w:lang w:val="es-ES"/>
        </w:rPr>
        <w:t xml:space="preserve"> ở học kỳ 4 hoặ</w:t>
      </w:r>
      <w:r w:rsidR="0057758E" w:rsidRPr="00C37CB8">
        <w:rPr>
          <w:rFonts w:cs="Times New Roman"/>
          <w:bCs/>
          <w:color w:val="FF0000"/>
          <w:spacing w:val="6"/>
          <w:sz w:val="26"/>
          <w:szCs w:val="26"/>
          <w:lang w:val="es-ES"/>
        </w:rPr>
        <w:t xml:space="preserve">c 5 </w:t>
      </w:r>
      <w:r w:rsidR="00870509" w:rsidRPr="00C37CB8">
        <w:rPr>
          <w:rFonts w:cs="Times New Roman"/>
          <w:bCs/>
          <w:color w:val="FF0000"/>
          <w:spacing w:val="6"/>
          <w:sz w:val="26"/>
          <w:szCs w:val="26"/>
          <w:lang w:val="es-ES"/>
        </w:rPr>
        <w:t>(</w:t>
      </w:r>
      <w:r w:rsidR="0057758E" w:rsidRPr="00C37CB8">
        <w:rPr>
          <w:rFonts w:cs="Times New Roman"/>
          <w:bCs/>
          <w:color w:val="FF0000"/>
          <w:spacing w:val="6"/>
          <w:sz w:val="26"/>
          <w:szCs w:val="26"/>
          <w:lang w:val="es-ES"/>
        </w:rPr>
        <w:t>tùy t</w:t>
      </w:r>
      <w:r w:rsidRPr="00C37CB8">
        <w:rPr>
          <w:rFonts w:cs="Times New Roman"/>
          <w:bCs/>
          <w:color w:val="FF0000"/>
          <w:spacing w:val="6"/>
          <w:sz w:val="26"/>
          <w:szCs w:val="26"/>
          <w:lang w:val="es-ES"/>
        </w:rPr>
        <w:t>heo ngành/ nghề</w:t>
      </w:r>
      <w:r w:rsidR="00870509" w:rsidRPr="00C37CB8">
        <w:rPr>
          <w:rFonts w:cs="Times New Roman"/>
          <w:bCs/>
          <w:color w:val="FF0000"/>
          <w:spacing w:val="6"/>
          <w:sz w:val="26"/>
          <w:szCs w:val="26"/>
          <w:lang w:val="es-ES"/>
        </w:rPr>
        <w:t>)</w:t>
      </w:r>
      <w:r w:rsidR="0057758E" w:rsidRPr="00C37CB8">
        <w:rPr>
          <w:rFonts w:cs="Times New Roman"/>
          <w:bCs/>
          <w:color w:val="FF0000"/>
          <w:spacing w:val="6"/>
          <w:sz w:val="26"/>
          <w:szCs w:val="26"/>
          <w:lang w:val="es-ES"/>
        </w:rPr>
        <w:t>.</w:t>
      </w:r>
      <w:r w:rsidRPr="0057758E">
        <w:rPr>
          <w:rFonts w:cs="Times New Roman"/>
          <w:b/>
          <w:bCs/>
          <w:color w:val="FF0000"/>
          <w:spacing w:val="6"/>
          <w:sz w:val="26"/>
          <w:szCs w:val="26"/>
          <w:lang w:val="es-ES"/>
        </w:rPr>
        <w:t xml:space="preserve"> </w:t>
      </w:r>
      <w:r w:rsidRPr="009A5D0B">
        <w:rPr>
          <w:rFonts w:cs="Times New Roman"/>
          <w:spacing w:val="6"/>
          <w:sz w:val="26"/>
          <w:szCs w:val="26"/>
          <w:lang w:val="es-ES"/>
        </w:rPr>
        <w:t>Sau khi học sinh tích lũy đủ số tín chỉ của chương trình trung cấp (giai đoạn 1) nhà trường sẽ xét tốt nghiệp và cấp bằng tốt nghiệp trình độ trung cấp.</w:t>
      </w:r>
    </w:p>
    <w:p w14:paraId="6E74599B" w14:textId="6C9D1CAB" w:rsidR="000129A8" w:rsidRPr="00104390" w:rsidRDefault="000129A8" w:rsidP="009A5D0B">
      <w:pPr>
        <w:tabs>
          <w:tab w:val="left" w:pos="426"/>
        </w:tabs>
        <w:spacing w:after="0" w:line="276" w:lineRule="auto"/>
        <w:jc w:val="both"/>
        <w:rPr>
          <w:rFonts w:cs="Times New Roman"/>
          <w:sz w:val="26"/>
          <w:szCs w:val="26"/>
        </w:rPr>
      </w:pPr>
      <w:r w:rsidRPr="009A5D0B">
        <w:rPr>
          <w:rFonts w:cs="Times New Roman"/>
          <w:spacing w:val="6"/>
          <w:sz w:val="26"/>
          <w:szCs w:val="26"/>
          <w:lang w:val="es-ES"/>
        </w:rPr>
        <w:tab/>
        <w:t>- Giai đoạn 2: Sau khi học sinh hoàn thành chương trình văn hóa THPT và tốt nghiệp trình độ trung cấp. Nhà trường xét vào học giai đoạn 2 chương trình liên thông từ trung cấp lên cao đẳng. Chương trình liên thông bố trí</w:t>
      </w:r>
      <w:r w:rsidRPr="009A5D0B">
        <w:rPr>
          <w:rFonts w:cs="Times New Roman"/>
          <w:sz w:val="26"/>
          <w:szCs w:val="26"/>
          <w:lang w:val="es-ES"/>
        </w:rPr>
        <w:t xml:space="preserve"> học trong </w:t>
      </w:r>
      <w:r w:rsidRPr="00325DF0">
        <w:rPr>
          <w:rFonts w:cs="Times New Roman"/>
          <w:sz w:val="26"/>
          <w:szCs w:val="26"/>
          <w:lang w:val="es-ES"/>
        </w:rPr>
        <w:t>3 học kỳ với</w:t>
      </w:r>
      <w:r w:rsidRPr="00325DF0">
        <w:rPr>
          <w:rFonts w:cs="Times New Roman"/>
          <w:spacing w:val="6"/>
          <w:sz w:val="26"/>
          <w:szCs w:val="26"/>
          <w:lang w:val="es-ES"/>
        </w:rPr>
        <w:t xml:space="preserve"> </w:t>
      </w:r>
      <w:r w:rsidR="00A666A8">
        <w:rPr>
          <w:rFonts w:cs="Times New Roman"/>
          <w:spacing w:val="6"/>
          <w:sz w:val="26"/>
          <w:szCs w:val="26"/>
          <w:lang w:val="es-ES"/>
        </w:rPr>
        <w:t xml:space="preserve">28 </w:t>
      </w:r>
      <w:r w:rsidRPr="009A5D0B">
        <w:rPr>
          <w:rFonts w:cs="Times New Roman"/>
          <w:spacing w:val="6"/>
          <w:sz w:val="26"/>
          <w:szCs w:val="26"/>
          <w:lang w:val="es-ES"/>
        </w:rPr>
        <w:t xml:space="preserve">tín chỉ. </w:t>
      </w:r>
      <w:r w:rsidRPr="009C5484">
        <w:rPr>
          <w:rFonts w:cs="Times New Roman"/>
          <w:spacing w:val="6"/>
          <w:sz w:val="26"/>
          <w:szCs w:val="26"/>
          <w:lang w:val="es-ES"/>
        </w:rPr>
        <w:t xml:space="preserve">Ở học kỳ 6, chỉ bố trí giảng dạy nghề từ 01 đến 02 môn học/mô đun để giành thời gian cho HSSV học văn hóa và thi tốt nghiệp THPT. </w:t>
      </w:r>
      <w:r w:rsidRPr="009A5D0B">
        <w:rPr>
          <w:rFonts w:cs="Times New Roman"/>
          <w:sz w:val="26"/>
          <w:szCs w:val="26"/>
          <w:lang w:val="es-ES"/>
        </w:rPr>
        <w:t>V</w:t>
      </w:r>
      <w:r w:rsidRPr="009A5D0B">
        <w:rPr>
          <w:rFonts w:cs="Times New Roman"/>
          <w:sz w:val="26"/>
          <w:szCs w:val="26"/>
          <w:lang w:val="pt-BR"/>
        </w:rPr>
        <w:t>iệc triển khai thực tập doanh nghiệp 1 và 2 được bố trí cùng một thời điểm</w:t>
      </w:r>
      <w:r w:rsidRPr="009A5D0B">
        <w:rPr>
          <w:rFonts w:cs="Times New Roman"/>
          <w:sz w:val="26"/>
          <w:szCs w:val="26"/>
        </w:rPr>
        <w:t>. Các môn học/mô đun trong chương trình được phân bổ thời gian, trình tự đảm bảo sinh viên tích lũy và tăng dần trình độ kiến thức và kỹ năng theo từng học kỳ, năm học nhằm đáp ứng Khung trình độ Quốc gia Việt Nam</w:t>
      </w:r>
      <w:r w:rsidR="009A5D0B" w:rsidRPr="00104390">
        <w:rPr>
          <w:rFonts w:cs="Times New Roman"/>
          <w:sz w:val="26"/>
          <w:szCs w:val="26"/>
        </w:rPr>
        <w:t>.</w:t>
      </w:r>
    </w:p>
    <w:p w14:paraId="72D83A44" w14:textId="77777777" w:rsidR="000129A8" w:rsidRPr="00104390" w:rsidRDefault="000129A8" w:rsidP="002C4A09">
      <w:pPr>
        <w:spacing w:after="0" w:line="264" w:lineRule="auto"/>
        <w:ind w:firstLine="284"/>
        <w:jc w:val="both"/>
        <w:rPr>
          <w:sz w:val="26"/>
          <w:szCs w:val="26"/>
        </w:rPr>
      </w:pPr>
    </w:p>
    <w:p w14:paraId="54FC7504" w14:textId="77777777" w:rsidR="002A0546" w:rsidRPr="00D27D43" w:rsidRDefault="002A0546" w:rsidP="002A0546">
      <w:pPr>
        <w:tabs>
          <w:tab w:val="left" w:pos="6720"/>
        </w:tabs>
      </w:pPr>
      <w:r w:rsidRPr="00D27D43">
        <w:tab/>
      </w:r>
      <w:r w:rsidRPr="00D27D43">
        <w:rPr>
          <w:b/>
          <w:szCs w:val="28"/>
        </w:rPr>
        <w:t>HIỆU TRƯỞNG</w:t>
      </w:r>
    </w:p>
    <w:p w14:paraId="7421F0B1" w14:textId="77777777" w:rsidR="00625105" w:rsidRDefault="00625105" w:rsidP="00C2500F">
      <w:pPr>
        <w:pStyle w:val="Heading2"/>
        <w:jc w:val="right"/>
        <w:rPr>
          <w:lang w:val="vi-VN"/>
        </w:rPr>
      </w:pPr>
    </w:p>
    <w:p w14:paraId="551BB920" w14:textId="77777777" w:rsidR="00625105" w:rsidRPr="00625105" w:rsidRDefault="00625105" w:rsidP="00625105"/>
    <w:p w14:paraId="2399E029" w14:textId="77777777" w:rsidR="00625105" w:rsidRPr="00625105" w:rsidRDefault="00625105" w:rsidP="00625105"/>
    <w:p w14:paraId="61394F12" w14:textId="77777777" w:rsidR="00625105" w:rsidRPr="00625105" w:rsidRDefault="00625105" w:rsidP="00625105"/>
    <w:p w14:paraId="6E9B5EFF" w14:textId="77777777" w:rsidR="00625105" w:rsidRPr="00625105" w:rsidRDefault="00625105" w:rsidP="00625105"/>
    <w:p w14:paraId="59984755" w14:textId="77777777" w:rsidR="00625105" w:rsidRDefault="00625105" w:rsidP="00625105"/>
    <w:p w14:paraId="41F57AE5" w14:textId="77777777" w:rsidR="00625105" w:rsidRPr="00625105" w:rsidRDefault="00625105" w:rsidP="00625105">
      <w:pPr>
        <w:rPr>
          <w:sz w:val="24"/>
        </w:rPr>
      </w:pPr>
    </w:p>
    <w:p w14:paraId="01787611" w14:textId="77777777" w:rsidR="00625105" w:rsidRPr="00625105" w:rsidRDefault="00625105" w:rsidP="00625105">
      <w:pPr>
        <w:rPr>
          <w:sz w:val="20"/>
        </w:rPr>
      </w:pPr>
    </w:p>
    <w:sectPr w:rsidR="00625105" w:rsidRPr="00625105" w:rsidSect="00625105">
      <w:footerReference w:type="default" r:id="rId8"/>
      <w:pgSz w:w="11906" w:h="16838"/>
      <w:pgMar w:top="851" w:right="1133" w:bottom="1276" w:left="1440" w:header="708"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69B92" w14:textId="77777777" w:rsidR="00FC54E4" w:rsidRDefault="00FC54E4" w:rsidP="00C2500F">
      <w:pPr>
        <w:spacing w:after="0" w:line="240" w:lineRule="auto"/>
      </w:pPr>
      <w:r>
        <w:separator/>
      </w:r>
    </w:p>
  </w:endnote>
  <w:endnote w:type="continuationSeparator" w:id="0">
    <w:p w14:paraId="5E8C6D1E" w14:textId="77777777" w:rsidR="00FC54E4" w:rsidRDefault="00FC54E4" w:rsidP="00C2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6D958" w14:textId="700D767E" w:rsidR="00C2500F" w:rsidRPr="00C2500F" w:rsidRDefault="00C2500F">
    <w:pPr>
      <w:pStyle w:val="Footer"/>
      <w:jc w:val="center"/>
      <w:rPr>
        <w:sz w:val="22"/>
        <w:szCs w:val="22"/>
      </w:rPr>
    </w:pPr>
    <w:r w:rsidRPr="00C2500F">
      <w:rPr>
        <w:sz w:val="22"/>
        <w:szCs w:val="22"/>
      </w:rPr>
      <w:fldChar w:fldCharType="begin"/>
    </w:r>
    <w:r w:rsidRPr="00C2500F">
      <w:rPr>
        <w:sz w:val="22"/>
        <w:szCs w:val="22"/>
      </w:rPr>
      <w:instrText xml:space="preserve"> PAGE  \* Arabic  \* MERGEFORMAT </w:instrText>
    </w:r>
    <w:r w:rsidRPr="00C2500F">
      <w:rPr>
        <w:sz w:val="22"/>
        <w:szCs w:val="22"/>
      </w:rPr>
      <w:fldChar w:fldCharType="separate"/>
    </w:r>
    <w:r w:rsidR="00187FF7">
      <w:rPr>
        <w:noProof/>
        <w:sz w:val="22"/>
        <w:szCs w:val="22"/>
      </w:rPr>
      <w:t>1</w:t>
    </w:r>
    <w:r w:rsidRPr="00C2500F">
      <w:rPr>
        <w:sz w:val="22"/>
        <w:szCs w:val="22"/>
      </w:rPr>
      <w:fldChar w:fldCharType="end"/>
    </w:r>
    <w:r w:rsidRPr="00C2500F">
      <w:rPr>
        <w:sz w:val="22"/>
        <w:szCs w:val="22"/>
        <w:lang w:val="en-US"/>
      </w:rPr>
      <w:t>/</w:t>
    </w:r>
    <w:r w:rsidRPr="00C2500F">
      <w:rPr>
        <w:sz w:val="22"/>
        <w:szCs w:val="22"/>
      </w:rPr>
      <w:fldChar w:fldCharType="begin"/>
    </w:r>
    <w:r w:rsidRPr="00C2500F">
      <w:rPr>
        <w:sz w:val="22"/>
        <w:szCs w:val="22"/>
      </w:rPr>
      <w:instrText xml:space="preserve"> NUMPAGES  \* Arabic  \* MERGEFORMAT </w:instrText>
    </w:r>
    <w:r w:rsidRPr="00C2500F">
      <w:rPr>
        <w:sz w:val="22"/>
        <w:szCs w:val="22"/>
      </w:rPr>
      <w:fldChar w:fldCharType="separate"/>
    </w:r>
    <w:r w:rsidR="00187FF7">
      <w:rPr>
        <w:noProof/>
        <w:sz w:val="22"/>
        <w:szCs w:val="22"/>
      </w:rPr>
      <w:t>6</w:t>
    </w:r>
    <w:r w:rsidRPr="00C2500F">
      <w:rPr>
        <w:sz w:val="22"/>
        <w:szCs w:val="22"/>
      </w:rPr>
      <w:fldChar w:fldCharType="end"/>
    </w:r>
  </w:p>
  <w:p w14:paraId="59FCC58E" w14:textId="77777777" w:rsidR="00C2500F" w:rsidRDefault="00C25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022C5" w14:textId="77777777" w:rsidR="00FC54E4" w:rsidRDefault="00FC54E4" w:rsidP="00C2500F">
      <w:pPr>
        <w:spacing w:after="0" w:line="240" w:lineRule="auto"/>
      </w:pPr>
      <w:r>
        <w:separator/>
      </w:r>
    </w:p>
  </w:footnote>
  <w:footnote w:type="continuationSeparator" w:id="0">
    <w:p w14:paraId="0420B46C" w14:textId="77777777" w:rsidR="00FC54E4" w:rsidRDefault="00FC54E4" w:rsidP="00C25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734B"/>
    <w:multiLevelType w:val="multilevel"/>
    <w:tmpl w:val="2BE08B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D0F187B"/>
    <w:multiLevelType w:val="multilevel"/>
    <w:tmpl w:val="A49C9234"/>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0664A4"/>
    <w:multiLevelType w:val="hybridMultilevel"/>
    <w:tmpl w:val="5D82CB9E"/>
    <w:lvl w:ilvl="0" w:tplc="B68C96FC">
      <w:numFmt w:val="bullet"/>
      <w:lvlText w:val="-"/>
      <w:lvlJc w:val="left"/>
      <w:pPr>
        <w:ind w:left="1077" w:hanging="360"/>
      </w:pPr>
      <w:rPr>
        <w:rFonts w:ascii="Times New Roman" w:eastAsia="Calibri" w:hAnsi="Times New Roman" w:cs="Times New Roman" w:hint="default"/>
      </w:rPr>
    </w:lvl>
    <w:lvl w:ilvl="1" w:tplc="042A0003">
      <w:start w:val="1"/>
      <w:numFmt w:val="bullet"/>
      <w:lvlText w:val="o"/>
      <w:lvlJc w:val="left"/>
      <w:pPr>
        <w:ind w:left="1797" w:hanging="360"/>
      </w:pPr>
      <w:rPr>
        <w:rFonts w:ascii="Courier New" w:hAnsi="Courier New" w:cs="Courier New" w:hint="default"/>
      </w:rPr>
    </w:lvl>
    <w:lvl w:ilvl="2" w:tplc="042A0005">
      <w:start w:val="1"/>
      <w:numFmt w:val="bullet"/>
      <w:lvlText w:val=""/>
      <w:lvlJc w:val="left"/>
      <w:pPr>
        <w:ind w:left="2517" w:hanging="360"/>
      </w:pPr>
      <w:rPr>
        <w:rFonts w:ascii="Wingdings" w:hAnsi="Wingdings" w:hint="default"/>
      </w:rPr>
    </w:lvl>
    <w:lvl w:ilvl="3" w:tplc="042A0001">
      <w:start w:val="1"/>
      <w:numFmt w:val="bullet"/>
      <w:lvlText w:val=""/>
      <w:lvlJc w:val="left"/>
      <w:pPr>
        <w:ind w:left="3237" w:hanging="360"/>
      </w:pPr>
      <w:rPr>
        <w:rFonts w:ascii="Symbol" w:hAnsi="Symbol" w:hint="default"/>
      </w:rPr>
    </w:lvl>
    <w:lvl w:ilvl="4" w:tplc="042A0003">
      <w:start w:val="1"/>
      <w:numFmt w:val="bullet"/>
      <w:lvlText w:val="o"/>
      <w:lvlJc w:val="left"/>
      <w:pPr>
        <w:ind w:left="3957" w:hanging="360"/>
      </w:pPr>
      <w:rPr>
        <w:rFonts w:ascii="Courier New" w:hAnsi="Courier New" w:cs="Courier New" w:hint="default"/>
      </w:rPr>
    </w:lvl>
    <w:lvl w:ilvl="5" w:tplc="042A0005">
      <w:start w:val="1"/>
      <w:numFmt w:val="bullet"/>
      <w:lvlText w:val=""/>
      <w:lvlJc w:val="left"/>
      <w:pPr>
        <w:ind w:left="4677" w:hanging="360"/>
      </w:pPr>
      <w:rPr>
        <w:rFonts w:ascii="Wingdings" w:hAnsi="Wingdings" w:hint="default"/>
      </w:rPr>
    </w:lvl>
    <w:lvl w:ilvl="6" w:tplc="042A0001">
      <w:start w:val="1"/>
      <w:numFmt w:val="bullet"/>
      <w:lvlText w:val=""/>
      <w:lvlJc w:val="left"/>
      <w:pPr>
        <w:ind w:left="5397" w:hanging="360"/>
      </w:pPr>
      <w:rPr>
        <w:rFonts w:ascii="Symbol" w:hAnsi="Symbol" w:hint="default"/>
      </w:rPr>
    </w:lvl>
    <w:lvl w:ilvl="7" w:tplc="042A0003">
      <w:start w:val="1"/>
      <w:numFmt w:val="bullet"/>
      <w:lvlText w:val="o"/>
      <w:lvlJc w:val="left"/>
      <w:pPr>
        <w:ind w:left="6117" w:hanging="360"/>
      </w:pPr>
      <w:rPr>
        <w:rFonts w:ascii="Courier New" w:hAnsi="Courier New" w:cs="Courier New" w:hint="default"/>
      </w:rPr>
    </w:lvl>
    <w:lvl w:ilvl="8" w:tplc="042A0005">
      <w:start w:val="1"/>
      <w:numFmt w:val="bullet"/>
      <w:lvlText w:val=""/>
      <w:lvlJc w:val="left"/>
      <w:pPr>
        <w:ind w:left="6837" w:hanging="360"/>
      </w:pPr>
      <w:rPr>
        <w:rFonts w:ascii="Wingdings" w:hAnsi="Wingdings" w:hint="default"/>
      </w:rPr>
    </w:lvl>
  </w:abstractNum>
  <w:abstractNum w:abstractNumId="3">
    <w:nsid w:val="22277BAE"/>
    <w:multiLevelType w:val="multilevel"/>
    <w:tmpl w:val="0700E4E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75F1AD4"/>
    <w:multiLevelType w:val="hybridMultilevel"/>
    <w:tmpl w:val="2E2E204E"/>
    <w:lvl w:ilvl="0" w:tplc="E1B69EF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A6B1461"/>
    <w:multiLevelType w:val="hybridMultilevel"/>
    <w:tmpl w:val="44A4DE26"/>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27B5CBF"/>
    <w:multiLevelType w:val="hybridMultilevel"/>
    <w:tmpl w:val="A96880DE"/>
    <w:lvl w:ilvl="0" w:tplc="B68C96F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24A5ED4"/>
    <w:multiLevelType w:val="multilevel"/>
    <w:tmpl w:val="51B64D4E"/>
    <w:lvl w:ilvl="0">
      <w:start w:val="4"/>
      <w:numFmt w:val="decimal"/>
      <w:lvlText w:val="%1."/>
      <w:lvlJc w:val="left"/>
      <w:pPr>
        <w:ind w:left="390" w:hanging="39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8">
    <w:nsid w:val="4A6D7A20"/>
    <w:multiLevelType w:val="hybridMultilevel"/>
    <w:tmpl w:val="8B9EB0DE"/>
    <w:lvl w:ilvl="0" w:tplc="779E609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D417F07"/>
    <w:multiLevelType w:val="multilevel"/>
    <w:tmpl w:val="253E0F7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48B72E9"/>
    <w:multiLevelType w:val="hybridMultilevel"/>
    <w:tmpl w:val="908A8524"/>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A8D660C"/>
    <w:multiLevelType w:val="multilevel"/>
    <w:tmpl w:val="72B890A4"/>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E3D5CA8"/>
    <w:multiLevelType w:val="hybridMultilevel"/>
    <w:tmpl w:val="8C04E12C"/>
    <w:lvl w:ilvl="0" w:tplc="FCB8BF9E">
      <w:start w:val="1"/>
      <w:numFmt w:val="lowerLetter"/>
      <w:lvlText w:val="%1."/>
      <w:lvlJc w:val="left"/>
      <w:pPr>
        <w:ind w:left="786" w:hanging="360"/>
      </w:pPr>
      <w:rPr>
        <w:rFonts w:hint="default"/>
        <w:b/>
        <w:i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3">
    <w:nsid w:val="77967C21"/>
    <w:multiLevelType w:val="hybridMultilevel"/>
    <w:tmpl w:val="9E6659D0"/>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4">
    <w:nsid w:val="790F766A"/>
    <w:multiLevelType w:val="multilevel"/>
    <w:tmpl w:val="042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4"/>
  </w:num>
  <w:num w:numId="3">
    <w:abstractNumId w:val="5"/>
  </w:num>
  <w:num w:numId="4">
    <w:abstractNumId w:val="11"/>
  </w:num>
  <w:num w:numId="5">
    <w:abstractNumId w:val="1"/>
  </w:num>
  <w:num w:numId="6">
    <w:abstractNumId w:val="10"/>
  </w:num>
  <w:num w:numId="7">
    <w:abstractNumId w:val="3"/>
  </w:num>
  <w:num w:numId="8">
    <w:abstractNumId w:val="9"/>
  </w:num>
  <w:num w:numId="9">
    <w:abstractNumId w:val="7"/>
  </w:num>
  <w:num w:numId="10">
    <w:abstractNumId w:val="8"/>
  </w:num>
  <w:num w:numId="11">
    <w:abstractNumId w:val="12"/>
  </w:num>
  <w:num w:numId="12">
    <w:abstractNumId w:val="13"/>
  </w:num>
  <w:num w:numId="13">
    <w:abstractNumId w:val="4"/>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DC"/>
    <w:rsid w:val="000129A8"/>
    <w:rsid w:val="00027BF3"/>
    <w:rsid w:val="00061E68"/>
    <w:rsid w:val="00063448"/>
    <w:rsid w:val="000F01F7"/>
    <w:rsid w:val="00104390"/>
    <w:rsid w:val="00121060"/>
    <w:rsid w:val="00131425"/>
    <w:rsid w:val="00143681"/>
    <w:rsid w:val="00145E1E"/>
    <w:rsid w:val="00151800"/>
    <w:rsid w:val="00187FF7"/>
    <w:rsid w:val="0019666B"/>
    <w:rsid w:val="001A1558"/>
    <w:rsid w:val="001F0C3F"/>
    <w:rsid w:val="00202235"/>
    <w:rsid w:val="00226640"/>
    <w:rsid w:val="00240444"/>
    <w:rsid w:val="00265620"/>
    <w:rsid w:val="00291124"/>
    <w:rsid w:val="00294612"/>
    <w:rsid w:val="002A0546"/>
    <w:rsid w:val="002C4A09"/>
    <w:rsid w:val="003234B4"/>
    <w:rsid w:val="00325DF0"/>
    <w:rsid w:val="00341A78"/>
    <w:rsid w:val="00346631"/>
    <w:rsid w:val="00352FF2"/>
    <w:rsid w:val="00364C09"/>
    <w:rsid w:val="00393679"/>
    <w:rsid w:val="0039512D"/>
    <w:rsid w:val="003A0451"/>
    <w:rsid w:val="003A20EA"/>
    <w:rsid w:val="003F3F30"/>
    <w:rsid w:val="003F6E5B"/>
    <w:rsid w:val="0040088D"/>
    <w:rsid w:val="00407FEF"/>
    <w:rsid w:val="004244AD"/>
    <w:rsid w:val="004815A9"/>
    <w:rsid w:val="004B6C1F"/>
    <w:rsid w:val="00520C23"/>
    <w:rsid w:val="005262CA"/>
    <w:rsid w:val="00556671"/>
    <w:rsid w:val="00572754"/>
    <w:rsid w:val="005739BA"/>
    <w:rsid w:val="0057758E"/>
    <w:rsid w:val="00580922"/>
    <w:rsid w:val="005831E7"/>
    <w:rsid w:val="005C6DD4"/>
    <w:rsid w:val="005F3A57"/>
    <w:rsid w:val="005F3CBA"/>
    <w:rsid w:val="0060775D"/>
    <w:rsid w:val="00612C60"/>
    <w:rsid w:val="00622564"/>
    <w:rsid w:val="00625105"/>
    <w:rsid w:val="00626A03"/>
    <w:rsid w:val="0064422D"/>
    <w:rsid w:val="00651E43"/>
    <w:rsid w:val="006C13B9"/>
    <w:rsid w:val="006C4A88"/>
    <w:rsid w:val="00711B59"/>
    <w:rsid w:val="00715A9F"/>
    <w:rsid w:val="00730B8C"/>
    <w:rsid w:val="00753E36"/>
    <w:rsid w:val="00756331"/>
    <w:rsid w:val="00756E7A"/>
    <w:rsid w:val="00762B3B"/>
    <w:rsid w:val="00770F6D"/>
    <w:rsid w:val="00792124"/>
    <w:rsid w:val="007938F3"/>
    <w:rsid w:val="007A70B3"/>
    <w:rsid w:val="007D561A"/>
    <w:rsid w:val="00812D84"/>
    <w:rsid w:val="008539C2"/>
    <w:rsid w:val="00870509"/>
    <w:rsid w:val="00894AE9"/>
    <w:rsid w:val="008C1979"/>
    <w:rsid w:val="0091576B"/>
    <w:rsid w:val="009168A2"/>
    <w:rsid w:val="00981E9E"/>
    <w:rsid w:val="009A5D0B"/>
    <w:rsid w:val="009C5484"/>
    <w:rsid w:val="009C5DB5"/>
    <w:rsid w:val="009E3539"/>
    <w:rsid w:val="009F4932"/>
    <w:rsid w:val="009F5CE2"/>
    <w:rsid w:val="00A42EDC"/>
    <w:rsid w:val="00A4547E"/>
    <w:rsid w:val="00A666A8"/>
    <w:rsid w:val="00AA6D4D"/>
    <w:rsid w:val="00AE736E"/>
    <w:rsid w:val="00B1040C"/>
    <w:rsid w:val="00B169C3"/>
    <w:rsid w:val="00B171DD"/>
    <w:rsid w:val="00B50B89"/>
    <w:rsid w:val="00B568CC"/>
    <w:rsid w:val="00B611F5"/>
    <w:rsid w:val="00B641BD"/>
    <w:rsid w:val="00B64F9D"/>
    <w:rsid w:val="00BA62CC"/>
    <w:rsid w:val="00BE02DB"/>
    <w:rsid w:val="00BE5FD3"/>
    <w:rsid w:val="00BF695C"/>
    <w:rsid w:val="00C24022"/>
    <w:rsid w:val="00C2500F"/>
    <w:rsid w:val="00C25B3B"/>
    <w:rsid w:val="00C37CB8"/>
    <w:rsid w:val="00C718D2"/>
    <w:rsid w:val="00C82527"/>
    <w:rsid w:val="00CA54C6"/>
    <w:rsid w:val="00CE5F8D"/>
    <w:rsid w:val="00CF3E77"/>
    <w:rsid w:val="00CF6AAB"/>
    <w:rsid w:val="00D1014F"/>
    <w:rsid w:val="00D27D43"/>
    <w:rsid w:val="00D7299A"/>
    <w:rsid w:val="00D77E5C"/>
    <w:rsid w:val="00D904CE"/>
    <w:rsid w:val="00DB12F7"/>
    <w:rsid w:val="00DB55B3"/>
    <w:rsid w:val="00DC2E31"/>
    <w:rsid w:val="00DC38B0"/>
    <w:rsid w:val="00DC666E"/>
    <w:rsid w:val="00DE7EE3"/>
    <w:rsid w:val="00DE7F4A"/>
    <w:rsid w:val="00DF1F71"/>
    <w:rsid w:val="00DF326C"/>
    <w:rsid w:val="00E00653"/>
    <w:rsid w:val="00E03F8B"/>
    <w:rsid w:val="00E14781"/>
    <w:rsid w:val="00E31CD0"/>
    <w:rsid w:val="00E54865"/>
    <w:rsid w:val="00E97600"/>
    <w:rsid w:val="00EF07BB"/>
    <w:rsid w:val="00F037C8"/>
    <w:rsid w:val="00F35F76"/>
    <w:rsid w:val="00F4162E"/>
    <w:rsid w:val="00F5043E"/>
    <w:rsid w:val="00F51021"/>
    <w:rsid w:val="00F64E0B"/>
    <w:rsid w:val="00F74279"/>
    <w:rsid w:val="00FB748F"/>
    <w:rsid w:val="00FC54E4"/>
    <w:rsid w:val="00FF0DDA"/>
    <w:rsid w:val="00FF1F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FFB58"/>
  <w15:chartTrackingRefBased/>
  <w15:docId w15:val="{40A12FDD-CD4F-42CC-A1FD-87C8C8CA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EDC"/>
  </w:style>
  <w:style w:type="paragraph" w:styleId="Heading2">
    <w:name w:val="heading 2"/>
    <w:basedOn w:val="Normal"/>
    <w:next w:val="Normal"/>
    <w:link w:val="Heading2Char"/>
    <w:qFormat/>
    <w:rsid w:val="002A0546"/>
    <w:pPr>
      <w:keepNext/>
      <w:tabs>
        <w:tab w:val="center" w:pos="1985"/>
        <w:tab w:val="center" w:pos="6804"/>
      </w:tabs>
      <w:spacing w:after="0" w:line="240" w:lineRule="auto"/>
      <w:outlineLvl w:val="1"/>
    </w:pPr>
    <w:rPr>
      <w:rFonts w:eastAsia="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uiPriority w:val="34"/>
    <w:qFormat/>
    <w:rsid w:val="00A42EDC"/>
    <w:pPr>
      <w:ind w:left="720"/>
      <w:contextualSpacing/>
    </w:pPr>
  </w:style>
  <w:style w:type="table" w:styleId="TableGrid">
    <w:name w:val="Table Grid"/>
    <w:basedOn w:val="TableNormal"/>
    <w:uiPriority w:val="39"/>
    <w:rsid w:val="00A42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A0546"/>
    <w:rPr>
      <w:rFonts w:eastAsia="Times New Roman" w:cs="Times New Roman"/>
      <w:sz w:val="26"/>
      <w:szCs w:val="20"/>
      <w:lang w:val="en-US"/>
    </w:rPr>
  </w:style>
  <w:style w:type="paragraph" w:styleId="BodyText2">
    <w:name w:val="Body Text 2"/>
    <w:basedOn w:val="Normal"/>
    <w:link w:val="BodyText2Char"/>
    <w:rsid w:val="002A0546"/>
    <w:pPr>
      <w:spacing w:after="0" w:line="240" w:lineRule="auto"/>
    </w:pPr>
    <w:rPr>
      <w:rFonts w:eastAsia="Times New Roman" w:cs="Times New Roman"/>
      <w:sz w:val="26"/>
      <w:szCs w:val="20"/>
      <w:lang w:val="en-US"/>
    </w:rPr>
  </w:style>
  <w:style w:type="character" w:customStyle="1" w:styleId="BodyText2Char">
    <w:name w:val="Body Text 2 Char"/>
    <w:basedOn w:val="DefaultParagraphFont"/>
    <w:link w:val="BodyText2"/>
    <w:rsid w:val="002A0546"/>
    <w:rPr>
      <w:rFonts w:eastAsia="Times New Roman" w:cs="Times New Roman"/>
      <w:sz w:val="26"/>
      <w:szCs w:val="20"/>
      <w:lang w:val="en-US"/>
    </w:rPr>
  </w:style>
  <w:style w:type="paragraph" w:styleId="BalloonText">
    <w:name w:val="Balloon Text"/>
    <w:basedOn w:val="Normal"/>
    <w:link w:val="BalloonTextChar"/>
    <w:uiPriority w:val="99"/>
    <w:semiHidden/>
    <w:unhideWhenUsed/>
    <w:rsid w:val="00607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75D"/>
    <w:rPr>
      <w:rFonts w:ascii="Segoe UI" w:hAnsi="Segoe UI" w:cs="Segoe UI"/>
      <w:sz w:val="18"/>
      <w:szCs w:val="18"/>
    </w:rPr>
  </w:style>
  <w:style w:type="paragraph" w:styleId="Header">
    <w:name w:val="header"/>
    <w:basedOn w:val="Normal"/>
    <w:link w:val="HeaderChar"/>
    <w:uiPriority w:val="99"/>
    <w:unhideWhenUsed/>
    <w:rsid w:val="00C25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00F"/>
  </w:style>
  <w:style w:type="paragraph" w:styleId="Footer">
    <w:name w:val="footer"/>
    <w:basedOn w:val="Normal"/>
    <w:link w:val="FooterChar"/>
    <w:uiPriority w:val="99"/>
    <w:unhideWhenUsed/>
    <w:rsid w:val="00C25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00F"/>
  </w:style>
  <w:style w:type="character" w:customStyle="1" w:styleId="ListParagraphChar">
    <w:name w:val="List Paragraph Char"/>
    <w:aliases w:val="AR Bul Normal Char,List Paragraph1 Char"/>
    <w:link w:val="ListParagraph"/>
    <w:uiPriority w:val="34"/>
    <w:locked/>
    <w:rsid w:val="00104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EDB53-4502-45CA-AEEC-9D9C55B5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 PC</cp:lastModifiedBy>
  <cp:revision>8</cp:revision>
  <cp:lastPrinted>2020-02-17T08:08:00Z</cp:lastPrinted>
  <dcterms:created xsi:type="dcterms:W3CDTF">2021-07-27T03:38:00Z</dcterms:created>
  <dcterms:modified xsi:type="dcterms:W3CDTF">2021-11-15T07:36:00Z</dcterms:modified>
</cp:coreProperties>
</file>